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A151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ОГБПОУ «Ряжский колледж имени героя Советского союза а.м.серебрякова»</w:t>
      </w: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A151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Утверждаю</w:t>
      </w: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A151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директор Огбпоу рк</w:t>
      </w: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A151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А.В.Астафьев</w:t>
      </w: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A151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_____________________________</w:t>
      </w: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  <w:r w:rsidRPr="00EA1514"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  <w:t>27.08.2024</w:t>
      </w:r>
    </w:p>
    <w:p w:rsidR="00EA1514" w:rsidRPr="00EA1514" w:rsidRDefault="00EA1514" w:rsidP="00EA1514">
      <w:pPr>
        <w:widowControl w:val="0"/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EA1514" w:rsidRPr="00EA1514" w:rsidRDefault="00EA1514" w:rsidP="00EA151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7F5365" w:rsidRPr="00A51E0D" w:rsidRDefault="007F5365">
      <w:pPr>
        <w:rPr>
          <w:rFonts w:ascii="Times New Roman" w:hAnsi="Times New Roman" w:cs="Times New Roman"/>
          <w:sz w:val="28"/>
          <w:szCs w:val="28"/>
        </w:rPr>
      </w:pPr>
    </w:p>
    <w:p w:rsidR="007F5365" w:rsidRPr="00A51E0D" w:rsidRDefault="007F5365">
      <w:pPr>
        <w:rPr>
          <w:rFonts w:ascii="Times New Roman" w:hAnsi="Times New Roman" w:cs="Times New Roman"/>
          <w:sz w:val="28"/>
          <w:szCs w:val="28"/>
        </w:rPr>
      </w:pPr>
    </w:p>
    <w:p w:rsidR="009F7F5E" w:rsidRPr="00A51E0D" w:rsidRDefault="009F7F5E">
      <w:pPr>
        <w:rPr>
          <w:rFonts w:ascii="Times New Roman" w:hAnsi="Times New Roman" w:cs="Times New Roman"/>
          <w:sz w:val="28"/>
          <w:szCs w:val="28"/>
        </w:rPr>
      </w:pPr>
    </w:p>
    <w:p w:rsidR="007F5365" w:rsidRPr="00A51E0D" w:rsidRDefault="007F5365">
      <w:pPr>
        <w:rPr>
          <w:rFonts w:ascii="Times New Roman" w:hAnsi="Times New Roman" w:cs="Times New Roman"/>
          <w:sz w:val="28"/>
          <w:szCs w:val="28"/>
        </w:rPr>
      </w:pPr>
    </w:p>
    <w:p w:rsidR="007F5365" w:rsidRPr="00A51E0D" w:rsidRDefault="007F5365">
      <w:pPr>
        <w:rPr>
          <w:rFonts w:ascii="Times New Roman" w:hAnsi="Times New Roman" w:cs="Times New Roman"/>
          <w:sz w:val="28"/>
          <w:szCs w:val="28"/>
        </w:rPr>
      </w:pPr>
      <w:r w:rsidRPr="00A51E0D">
        <w:rPr>
          <w:rFonts w:ascii="Times New Roman" w:hAnsi="Times New Roman" w:cs="Times New Roman"/>
          <w:sz w:val="28"/>
          <w:szCs w:val="28"/>
        </w:rPr>
        <w:t xml:space="preserve">                               ПРОГРАММА УЧЕБНОЙ ДИСЦИПЛИНЫ</w:t>
      </w:r>
    </w:p>
    <w:p w:rsidR="007F5365" w:rsidRPr="00A51E0D" w:rsidRDefault="009F7F5E">
      <w:pPr>
        <w:rPr>
          <w:rFonts w:ascii="Times New Roman" w:hAnsi="Times New Roman" w:cs="Times New Roman"/>
          <w:sz w:val="28"/>
          <w:szCs w:val="28"/>
        </w:rPr>
      </w:pPr>
      <w:r w:rsidRPr="00A51E0D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7F5365" w:rsidRPr="00A51E0D">
        <w:rPr>
          <w:rFonts w:ascii="Times New Roman" w:hAnsi="Times New Roman" w:cs="Times New Roman"/>
          <w:sz w:val="28"/>
          <w:szCs w:val="28"/>
        </w:rPr>
        <w:t xml:space="preserve">АЦ.02 Социальная адаптация и основы </w:t>
      </w:r>
      <w:r w:rsidR="00BD591B">
        <w:rPr>
          <w:rFonts w:ascii="Times New Roman" w:hAnsi="Times New Roman" w:cs="Times New Roman"/>
          <w:sz w:val="28"/>
          <w:szCs w:val="28"/>
        </w:rPr>
        <w:t>социально-</w:t>
      </w:r>
      <w:r w:rsidR="007F5365" w:rsidRPr="00A51E0D">
        <w:rPr>
          <w:rFonts w:ascii="Times New Roman" w:hAnsi="Times New Roman" w:cs="Times New Roman"/>
          <w:sz w:val="28"/>
          <w:szCs w:val="28"/>
        </w:rPr>
        <w:t>правовых знаний</w:t>
      </w:r>
      <w:r w:rsidRPr="00A51E0D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F7F5E" w:rsidRPr="00A51E0D" w:rsidRDefault="009F7F5E">
      <w:pPr>
        <w:rPr>
          <w:rFonts w:ascii="Times New Roman" w:hAnsi="Times New Roman" w:cs="Times New Roman"/>
          <w:sz w:val="28"/>
          <w:szCs w:val="28"/>
        </w:rPr>
      </w:pPr>
      <w:r w:rsidRPr="00A51E0D">
        <w:rPr>
          <w:rFonts w:ascii="Times New Roman" w:hAnsi="Times New Roman" w:cs="Times New Roman"/>
          <w:sz w:val="28"/>
          <w:szCs w:val="28"/>
        </w:rPr>
        <w:t xml:space="preserve">                          Для профессии </w:t>
      </w:r>
      <w:r w:rsidR="009C3871">
        <w:rPr>
          <w:rFonts w:ascii="Times New Roman" w:hAnsi="Times New Roman" w:cs="Times New Roman"/>
          <w:sz w:val="28"/>
          <w:szCs w:val="28"/>
        </w:rPr>
        <w:t>19727 Штукатур</w:t>
      </w:r>
    </w:p>
    <w:p w:rsidR="009F7F5E" w:rsidRPr="00A51E0D" w:rsidRDefault="009F7F5E">
      <w:pPr>
        <w:rPr>
          <w:rFonts w:ascii="Times New Roman" w:hAnsi="Times New Roman" w:cs="Times New Roman"/>
          <w:sz w:val="28"/>
          <w:szCs w:val="28"/>
        </w:rPr>
      </w:pPr>
    </w:p>
    <w:p w:rsidR="009F7F5E" w:rsidRPr="00A51E0D" w:rsidRDefault="009F7F5E">
      <w:pPr>
        <w:rPr>
          <w:rFonts w:ascii="Times New Roman" w:hAnsi="Times New Roman" w:cs="Times New Roman"/>
          <w:sz w:val="28"/>
          <w:szCs w:val="28"/>
        </w:rPr>
      </w:pPr>
    </w:p>
    <w:p w:rsidR="009F7F5E" w:rsidRPr="00A51E0D" w:rsidRDefault="009F7F5E">
      <w:pPr>
        <w:rPr>
          <w:rFonts w:ascii="Times New Roman" w:hAnsi="Times New Roman" w:cs="Times New Roman"/>
          <w:sz w:val="28"/>
          <w:szCs w:val="28"/>
        </w:rPr>
      </w:pPr>
    </w:p>
    <w:p w:rsidR="00F478F5" w:rsidRPr="00A51E0D" w:rsidRDefault="00F478F5">
      <w:pPr>
        <w:rPr>
          <w:rFonts w:ascii="Times New Roman" w:hAnsi="Times New Roman" w:cs="Times New Roman"/>
          <w:sz w:val="28"/>
          <w:szCs w:val="28"/>
        </w:rPr>
      </w:pPr>
    </w:p>
    <w:p w:rsidR="00F478F5" w:rsidRPr="00A51E0D" w:rsidRDefault="00F478F5">
      <w:pPr>
        <w:rPr>
          <w:rFonts w:ascii="Times New Roman" w:hAnsi="Times New Roman" w:cs="Times New Roman"/>
          <w:sz w:val="28"/>
          <w:szCs w:val="28"/>
        </w:rPr>
      </w:pPr>
    </w:p>
    <w:p w:rsidR="00F478F5" w:rsidRPr="00A51E0D" w:rsidRDefault="00F478F5">
      <w:pPr>
        <w:rPr>
          <w:rFonts w:ascii="Times New Roman" w:hAnsi="Times New Roman" w:cs="Times New Roman"/>
          <w:sz w:val="28"/>
          <w:szCs w:val="28"/>
        </w:rPr>
      </w:pPr>
    </w:p>
    <w:p w:rsidR="00F478F5" w:rsidRPr="00A51E0D" w:rsidRDefault="00F478F5">
      <w:pPr>
        <w:rPr>
          <w:rFonts w:ascii="Times New Roman" w:hAnsi="Times New Roman" w:cs="Times New Roman"/>
          <w:sz w:val="28"/>
          <w:szCs w:val="28"/>
        </w:rPr>
      </w:pPr>
    </w:p>
    <w:p w:rsidR="009F7F5E" w:rsidRPr="00A51E0D" w:rsidRDefault="009F7F5E">
      <w:pPr>
        <w:rPr>
          <w:rFonts w:ascii="Times New Roman" w:hAnsi="Times New Roman" w:cs="Times New Roman"/>
          <w:sz w:val="28"/>
          <w:szCs w:val="28"/>
        </w:rPr>
      </w:pPr>
    </w:p>
    <w:p w:rsidR="009F7F5E" w:rsidRPr="00A51E0D" w:rsidRDefault="009F7F5E" w:rsidP="00A51E0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029D" w:rsidRDefault="009F7F5E">
      <w:pPr>
        <w:rPr>
          <w:rFonts w:ascii="Times New Roman" w:hAnsi="Times New Roman" w:cs="Times New Roman"/>
          <w:sz w:val="28"/>
          <w:szCs w:val="28"/>
        </w:rPr>
      </w:pPr>
      <w:r w:rsidRPr="00A51E0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20</w:t>
      </w:r>
      <w:r w:rsidR="00F46D7D">
        <w:rPr>
          <w:rFonts w:ascii="Times New Roman" w:hAnsi="Times New Roman" w:cs="Times New Roman"/>
          <w:sz w:val="28"/>
          <w:szCs w:val="28"/>
        </w:rPr>
        <w:t>2</w:t>
      </w:r>
      <w:r w:rsidR="00EA1514">
        <w:rPr>
          <w:rFonts w:ascii="Times New Roman" w:hAnsi="Times New Roman" w:cs="Times New Roman"/>
          <w:sz w:val="28"/>
          <w:szCs w:val="28"/>
        </w:rPr>
        <w:t>4</w:t>
      </w:r>
    </w:p>
    <w:p w:rsidR="00517E8E" w:rsidRDefault="00517E8E">
      <w:pPr>
        <w:rPr>
          <w:rFonts w:ascii="Times New Roman" w:hAnsi="Times New Roman" w:cs="Times New Roman"/>
          <w:sz w:val="28"/>
          <w:szCs w:val="28"/>
        </w:rPr>
      </w:pPr>
    </w:p>
    <w:p w:rsidR="00517E8E" w:rsidRPr="00A51E0D" w:rsidRDefault="00517E8E">
      <w:pPr>
        <w:rPr>
          <w:rFonts w:ascii="Times New Roman" w:hAnsi="Times New Roman" w:cs="Times New Roman"/>
          <w:sz w:val="28"/>
          <w:szCs w:val="28"/>
        </w:rPr>
      </w:pPr>
    </w:p>
    <w:p w:rsidR="00907318" w:rsidRPr="00517E8E" w:rsidRDefault="009F7F5E" w:rsidP="00EA1514">
      <w:pPr>
        <w:rPr>
          <w:rFonts w:ascii="Times New Roman" w:hAnsi="Times New Roman" w:cs="Times New Roman"/>
          <w:sz w:val="28"/>
          <w:szCs w:val="28"/>
        </w:rPr>
      </w:pPr>
      <w:r w:rsidRPr="00517E8E">
        <w:rPr>
          <w:rFonts w:ascii="Times New Roman" w:hAnsi="Times New Roman" w:cs="Times New Roman"/>
          <w:sz w:val="28"/>
          <w:szCs w:val="28"/>
        </w:rPr>
        <w:lastRenderedPageBreak/>
        <w:t xml:space="preserve">Программа учебной </w:t>
      </w:r>
      <w:proofErr w:type="gramStart"/>
      <w:r w:rsidRPr="00517E8E">
        <w:rPr>
          <w:rFonts w:ascii="Times New Roman" w:hAnsi="Times New Roman" w:cs="Times New Roman"/>
          <w:sz w:val="28"/>
          <w:szCs w:val="28"/>
        </w:rPr>
        <w:t>дисциплины  разработана</w:t>
      </w:r>
      <w:proofErr w:type="gramEnd"/>
      <w:r w:rsidRPr="00517E8E">
        <w:rPr>
          <w:rFonts w:ascii="Times New Roman" w:hAnsi="Times New Roman" w:cs="Times New Roman"/>
          <w:sz w:val="28"/>
          <w:szCs w:val="28"/>
        </w:rPr>
        <w:t xml:space="preserve"> на основе Федерального государственного образовательного стандарта среднего профессионального образования (далее – ФГОС СПО) </w:t>
      </w:r>
      <w:r w:rsidR="00EA1514" w:rsidRPr="00EA1514">
        <w:rPr>
          <w:rFonts w:ascii="Times New Roman" w:hAnsi="Times New Roman" w:cs="Times New Roman"/>
          <w:b/>
          <w:sz w:val="28"/>
          <w:szCs w:val="28"/>
        </w:rPr>
        <w:t>08.01.28 «Мастер отделочных строительных и декоративных работ»</w:t>
      </w:r>
    </w:p>
    <w:p w:rsidR="009F7F5E" w:rsidRPr="00517E8E" w:rsidRDefault="00907318">
      <w:pPr>
        <w:rPr>
          <w:rFonts w:ascii="Times New Roman" w:hAnsi="Times New Roman" w:cs="Times New Roman"/>
          <w:sz w:val="28"/>
          <w:szCs w:val="28"/>
        </w:rPr>
      </w:pPr>
      <w:r w:rsidRPr="00517E8E">
        <w:rPr>
          <w:rFonts w:ascii="Times New Roman" w:hAnsi="Times New Roman" w:cs="Times New Roman"/>
          <w:sz w:val="28"/>
          <w:szCs w:val="28"/>
        </w:rPr>
        <w:t>Орг</w:t>
      </w:r>
      <w:r w:rsidR="00EA1514">
        <w:rPr>
          <w:rFonts w:ascii="Times New Roman" w:hAnsi="Times New Roman" w:cs="Times New Roman"/>
          <w:sz w:val="28"/>
          <w:szCs w:val="28"/>
        </w:rPr>
        <w:t>анизатор – разработчик: ОГБПОУ РК</w:t>
      </w:r>
    </w:p>
    <w:p w:rsidR="00907318" w:rsidRPr="00517E8E" w:rsidRDefault="00907318">
      <w:pPr>
        <w:rPr>
          <w:rFonts w:ascii="Times New Roman" w:hAnsi="Times New Roman" w:cs="Times New Roman"/>
          <w:b/>
          <w:sz w:val="28"/>
          <w:szCs w:val="28"/>
        </w:rPr>
      </w:pPr>
      <w:r w:rsidRPr="00517E8E">
        <w:rPr>
          <w:rFonts w:ascii="Times New Roman" w:hAnsi="Times New Roman" w:cs="Times New Roman"/>
          <w:b/>
          <w:sz w:val="28"/>
          <w:szCs w:val="28"/>
        </w:rPr>
        <w:t>Разработчик: Долгова В.А. – преподаватель</w:t>
      </w:r>
    </w:p>
    <w:p w:rsidR="00907318" w:rsidRPr="00517E8E" w:rsidRDefault="00907318">
      <w:pPr>
        <w:rPr>
          <w:rFonts w:ascii="Times New Roman" w:hAnsi="Times New Roman" w:cs="Times New Roman"/>
          <w:b/>
          <w:sz w:val="28"/>
          <w:szCs w:val="28"/>
        </w:rPr>
      </w:pPr>
    </w:p>
    <w:p w:rsidR="00ED2152" w:rsidRPr="00ED2152" w:rsidRDefault="00ED2152" w:rsidP="00ED2152">
      <w:pPr>
        <w:rPr>
          <w:rFonts w:ascii="Times New Roman" w:hAnsi="Times New Roman" w:cs="Times New Roman"/>
          <w:sz w:val="28"/>
          <w:szCs w:val="28"/>
        </w:rPr>
      </w:pPr>
      <w:r w:rsidRPr="00ED2152">
        <w:rPr>
          <w:rFonts w:ascii="Times New Roman" w:hAnsi="Times New Roman" w:cs="Times New Roman"/>
          <w:sz w:val="28"/>
          <w:szCs w:val="28"/>
        </w:rPr>
        <w:t>«ОДОБРЕНО»</w:t>
      </w:r>
    </w:p>
    <w:p w:rsidR="00ED2152" w:rsidRPr="00ED2152" w:rsidRDefault="00ED2152" w:rsidP="00ED2152">
      <w:pPr>
        <w:rPr>
          <w:rFonts w:ascii="Times New Roman" w:hAnsi="Times New Roman" w:cs="Times New Roman"/>
          <w:sz w:val="28"/>
          <w:szCs w:val="28"/>
        </w:rPr>
      </w:pPr>
      <w:r w:rsidRPr="00ED2152">
        <w:rPr>
          <w:rFonts w:ascii="Times New Roman" w:hAnsi="Times New Roman" w:cs="Times New Roman"/>
          <w:sz w:val="28"/>
          <w:szCs w:val="28"/>
        </w:rPr>
        <w:t>методической комиссией</w:t>
      </w:r>
      <w:r w:rsidRPr="00ED2152">
        <w:rPr>
          <w:rFonts w:ascii="Times New Roman" w:hAnsi="Times New Roman" w:cs="Times New Roman"/>
          <w:sz w:val="28"/>
          <w:szCs w:val="28"/>
        </w:rPr>
        <w:tab/>
      </w:r>
    </w:p>
    <w:p w:rsidR="00ED2152" w:rsidRPr="00ED2152" w:rsidRDefault="00ED2152" w:rsidP="00ED2152">
      <w:pPr>
        <w:rPr>
          <w:rFonts w:ascii="Times New Roman" w:hAnsi="Times New Roman" w:cs="Times New Roman"/>
          <w:sz w:val="28"/>
          <w:szCs w:val="28"/>
        </w:rPr>
      </w:pPr>
      <w:r w:rsidRPr="00ED2152">
        <w:rPr>
          <w:rFonts w:ascii="Times New Roman" w:hAnsi="Times New Roman" w:cs="Times New Roman"/>
          <w:sz w:val="28"/>
          <w:szCs w:val="28"/>
        </w:rPr>
        <w:t>«Технический профиль»</w:t>
      </w:r>
      <w:r w:rsidRPr="00ED2152">
        <w:rPr>
          <w:rFonts w:ascii="Times New Roman" w:hAnsi="Times New Roman" w:cs="Times New Roman"/>
          <w:sz w:val="28"/>
          <w:szCs w:val="28"/>
        </w:rPr>
        <w:tab/>
      </w:r>
      <w:r w:rsidRPr="00ED2152">
        <w:rPr>
          <w:rFonts w:ascii="Times New Roman" w:hAnsi="Times New Roman" w:cs="Times New Roman"/>
          <w:sz w:val="28"/>
          <w:szCs w:val="28"/>
        </w:rPr>
        <w:tab/>
      </w:r>
      <w:r w:rsidRPr="00ED2152">
        <w:rPr>
          <w:rFonts w:ascii="Times New Roman" w:hAnsi="Times New Roman" w:cs="Times New Roman"/>
          <w:sz w:val="28"/>
          <w:szCs w:val="28"/>
        </w:rPr>
        <w:tab/>
      </w:r>
      <w:r w:rsidRPr="00ED2152">
        <w:rPr>
          <w:rFonts w:ascii="Times New Roman" w:hAnsi="Times New Roman" w:cs="Times New Roman"/>
          <w:sz w:val="28"/>
          <w:szCs w:val="28"/>
        </w:rPr>
        <w:tab/>
      </w:r>
      <w:r w:rsidRPr="00ED2152">
        <w:rPr>
          <w:rFonts w:ascii="Times New Roman" w:hAnsi="Times New Roman" w:cs="Times New Roman"/>
          <w:sz w:val="28"/>
          <w:szCs w:val="28"/>
        </w:rPr>
        <w:tab/>
        <w:t xml:space="preserve">         </w:t>
      </w:r>
    </w:p>
    <w:p w:rsidR="00ED2152" w:rsidRPr="00ED2152" w:rsidRDefault="00ED2152" w:rsidP="00ED2152">
      <w:pPr>
        <w:rPr>
          <w:rFonts w:ascii="Times New Roman" w:hAnsi="Times New Roman" w:cs="Times New Roman"/>
          <w:sz w:val="28"/>
          <w:szCs w:val="28"/>
        </w:rPr>
      </w:pPr>
      <w:r w:rsidRPr="00ED2152">
        <w:rPr>
          <w:rFonts w:ascii="Times New Roman" w:hAnsi="Times New Roman" w:cs="Times New Roman"/>
          <w:sz w:val="28"/>
          <w:szCs w:val="28"/>
        </w:rPr>
        <w:t xml:space="preserve">председатель _________ </w:t>
      </w:r>
      <w:r w:rsidRPr="00ED2152">
        <w:rPr>
          <w:rFonts w:ascii="Times New Roman" w:hAnsi="Times New Roman" w:cs="Times New Roman"/>
          <w:sz w:val="28"/>
          <w:szCs w:val="28"/>
        </w:rPr>
        <w:tab/>
      </w:r>
    </w:p>
    <w:p w:rsidR="00ED2152" w:rsidRPr="00ED2152" w:rsidRDefault="00ED2152" w:rsidP="00ED2152">
      <w:pPr>
        <w:rPr>
          <w:rFonts w:ascii="Times New Roman" w:hAnsi="Times New Roman" w:cs="Times New Roman"/>
          <w:sz w:val="28"/>
          <w:szCs w:val="28"/>
        </w:rPr>
      </w:pPr>
      <w:r w:rsidRPr="00ED2152">
        <w:rPr>
          <w:rFonts w:ascii="Times New Roman" w:hAnsi="Times New Roman" w:cs="Times New Roman"/>
          <w:sz w:val="28"/>
          <w:szCs w:val="28"/>
        </w:rPr>
        <w:t>Ванина Н.В.</w:t>
      </w:r>
    </w:p>
    <w:p w:rsidR="00ED2152" w:rsidRPr="00ED2152" w:rsidRDefault="00ED2152" w:rsidP="00ED2152">
      <w:pPr>
        <w:rPr>
          <w:rFonts w:ascii="Times New Roman" w:hAnsi="Times New Roman" w:cs="Times New Roman"/>
          <w:sz w:val="28"/>
          <w:szCs w:val="28"/>
        </w:rPr>
      </w:pPr>
    </w:p>
    <w:p w:rsidR="00ED2152" w:rsidRPr="00ED2152" w:rsidRDefault="00ED2152" w:rsidP="00ED2152">
      <w:pPr>
        <w:rPr>
          <w:rFonts w:ascii="Times New Roman" w:hAnsi="Times New Roman" w:cs="Times New Roman"/>
          <w:sz w:val="28"/>
          <w:szCs w:val="28"/>
        </w:rPr>
      </w:pPr>
      <w:r w:rsidRPr="00ED2152">
        <w:rPr>
          <w:rFonts w:ascii="Times New Roman" w:hAnsi="Times New Roman" w:cs="Times New Roman"/>
          <w:sz w:val="28"/>
          <w:szCs w:val="28"/>
        </w:rPr>
        <w:t>протокол №10</w:t>
      </w:r>
    </w:p>
    <w:p w:rsidR="004F57F9" w:rsidRPr="00517E8E" w:rsidRDefault="00ED2152" w:rsidP="00ED2152">
      <w:pPr>
        <w:rPr>
          <w:rFonts w:ascii="Times New Roman" w:hAnsi="Times New Roman" w:cs="Times New Roman"/>
          <w:sz w:val="28"/>
          <w:szCs w:val="28"/>
        </w:rPr>
      </w:pPr>
      <w:r w:rsidRPr="00ED2152">
        <w:rPr>
          <w:rFonts w:ascii="Times New Roman" w:hAnsi="Times New Roman" w:cs="Times New Roman"/>
          <w:sz w:val="28"/>
          <w:szCs w:val="28"/>
        </w:rPr>
        <w:t>от 26.06.2024</w:t>
      </w:r>
      <w:bookmarkStart w:id="0" w:name="_GoBack"/>
      <w:bookmarkEnd w:id="0"/>
    </w:p>
    <w:p w:rsidR="00A51E0D" w:rsidRPr="00517E8E" w:rsidRDefault="00A51E0D">
      <w:pPr>
        <w:rPr>
          <w:rFonts w:ascii="Times New Roman" w:hAnsi="Times New Roman" w:cs="Times New Roman"/>
          <w:sz w:val="28"/>
          <w:szCs w:val="28"/>
        </w:rPr>
      </w:pPr>
    </w:p>
    <w:p w:rsidR="00A51E0D" w:rsidRPr="00517E8E" w:rsidRDefault="00A51E0D">
      <w:pPr>
        <w:rPr>
          <w:rFonts w:ascii="Times New Roman" w:hAnsi="Times New Roman" w:cs="Times New Roman"/>
          <w:sz w:val="28"/>
          <w:szCs w:val="28"/>
        </w:rPr>
      </w:pPr>
    </w:p>
    <w:p w:rsidR="00A51E0D" w:rsidRPr="00517E8E" w:rsidRDefault="00A51E0D">
      <w:pPr>
        <w:rPr>
          <w:rFonts w:ascii="Times New Roman" w:hAnsi="Times New Roman" w:cs="Times New Roman"/>
          <w:sz w:val="28"/>
          <w:szCs w:val="2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EA1514" w:rsidRDefault="00EA1514">
      <w:pPr>
        <w:rPr>
          <w:rFonts w:ascii="Times New Roman" w:hAnsi="Times New Roman" w:cs="Times New Roman"/>
          <w:sz w:val="18"/>
          <w:szCs w:val="18"/>
        </w:rPr>
      </w:pPr>
    </w:p>
    <w:p w:rsidR="00EA1514" w:rsidRDefault="00EA1514">
      <w:pPr>
        <w:rPr>
          <w:rFonts w:ascii="Times New Roman" w:hAnsi="Times New Roman" w:cs="Times New Roman"/>
          <w:sz w:val="18"/>
          <w:szCs w:val="18"/>
        </w:rPr>
      </w:pPr>
    </w:p>
    <w:p w:rsidR="00EA1514" w:rsidRDefault="00EA1514">
      <w:pPr>
        <w:rPr>
          <w:rFonts w:ascii="Times New Roman" w:hAnsi="Times New Roman" w:cs="Times New Roman"/>
          <w:sz w:val="18"/>
          <w:szCs w:val="18"/>
        </w:rPr>
      </w:pPr>
    </w:p>
    <w:p w:rsidR="00EA1514" w:rsidRDefault="00EA1514">
      <w:pPr>
        <w:rPr>
          <w:rFonts w:ascii="Times New Roman" w:hAnsi="Times New Roman" w:cs="Times New Roman"/>
          <w:sz w:val="18"/>
          <w:szCs w:val="18"/>
        </w:rPr>
      </w:pPr>
    </w:p>
    <w:p w:rsidR="00EA1514" w:rsidRDefault="00EA1514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A51E0D" w:rsidRDefault="00A51E0D">
      <w:pPr>
        <w:rPr>
          <w:rFonts w:ascii="Times New Roman" w:hAnsi="Times New Roman" w:cs="Times New Roman"/>
          <w:sz w:val="18"/>
          <w:szCs w:val="18"/>
        </w:rPr>
      </w:pPr>
    </w:p>
    <w:p w:rsidR="00517E8E" w:rsidRPr="005C1794" w:rsidRDefault="00517E8E" w:rsidP="00517E8E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  <w:r w:rsidRPr="005C1794">
        <w:rPr>
          <w:b/>
          <w:sz w:val="28"/>
          <w:szCs w:val="28"/>
        </w:rPr>
        <w:t>СОДЕРЖАНИЕ</w:t>
      </w:r>
    </w:p>
    <w:p w:rsidR="00517E8E" w:rsidRPr="005C1794" w:rsidRDefault="00517E8E" w:rsidP="00517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495"/>
        <w:gridCol w:w="1860"/>
      </w:tblGrid>
      <w:tr w:rsidR="00517E8E" w:rsidRPr="005C1794" w:rsidTr="00046C99">
        <w:tc>
          <w:tcPr>
            <w:tcW w:w="7668" w:type="dxa"/>
            <w:shd w:val="clear" w:color="auto" w:fill="auto"/>
          </w:tcPr>
          <w:p w:rsidR="00517E8E" w:rsidRPr="005C1794" w:rsidRDefault="00517E8E" w:rsidP="00046C9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17E8E" w:rsidRPr="005C1794" w:rsidRDefault="00517E8E" w:rsidP="00046C99">
            <w:pPr>
              <w:jc w:val="center"/>
              <w:rPr>
                <w:sz w:val="28"/>
                <w:szCs w:val="28"/>
              </w:rPr>
            </w:pPr>
            <w:r w:rsidRPr="005C1794">
              <w:rPr>
                <w:sz w:val="28"/>
                <w:szCs w:val="28"/>
              </w:rPr>
              <w:t>стр.</w:t>
            </w:r>
          </w:p>
        </w:tc>
      </w:tr>
      <w:tr w:rsidR="00517E8E" w:rsidRPr="005C1794" w:rsidTr="00046C99">
        <w:tc>
          <w:tcPr>
            <w:tcW w:w="7668" w:type="dxa"/>
            <w:shd w:val="clear" w:color="auto" w:fill="auto"/>
          </w:tcPr>
          <w:p w:rsidR="00517E8E" w:rsidRPr="005C1794" w:rsidRDefault="00517E8E" w:rsidP="00517E8E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</w:rPr>
            </w:pPr>
            <w:proofErr w:type="gramStart"/>
            <w:r>
              <w:rPr>
                <w:b/>
                <w:caps/>
              </w:rPr>
              <w:t xml:space="preserve">ПАСПОРТ </w:t>
            </w:r>
            <w:r w:rsidRPr="005C1794">
              <w:rPr>
                <w:b/>
                <w:caps/>
              </w:rPr>
              <w:t xml:space="preserve"> ПРОГРАММЫ</w:t>
            </w:r>
            <w:proofErr w:type="gramEnd"/>
            <w:r w:rsidRPr="005C1794">
              <w:rPr>
                <w:b/>
                <w:caps/>
              </w:rPr>
              <w:t xml:space="preserve"> УЧЕБНОЙ ДИСЦИПЛИНЫ</w:t>
            </w:r>
          </w:p>
          <w:p w:rsidR="00517E8E" w:rsidRPr="005C1794" w:rsidRDefault="00517E8E" w:rsidP="00046C99"/>
        </w:tc>
        <w:tc>
          <w:tcPr>
            <w:tcW w:w="1903" w:type="dxa"/>
            <w:shd w:val="clear" w:color="auto" w:fill="auto"/>
          </w:tcPr>
          <w:p w:rsidR="00517E8E" w:rsidRPr="005C1794" w:rsidRDefault="00517E8E" w:rsidP="00046C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517E8E" w:rsidRPr="005C1794" w:rsidTr="00046C99">
        <w:tc>
          <w:tcPr>
            <w:tcW w:w="7668" w:type="dxa"/>
            <w:shd w:val="clear" w:color="auto" w:fill="auto"/>
          </w:tcPr>
          <w:p w:rsidR="00517E8E" w:rsidRPr="005C1794" w:rsidRDefault="00517E8E" w:rsidP="00517E8E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</w:rPr>
            </w:pPr>
            <w:r>
              <w:rPr>
                <w:b/>
                <w:caps/>
              </w:rPr>
              <w:t xml:space="preserve">СТРУКТУРА </w:t>
            </w:r>
            <w:proofErr w:type="gramStart"/>
            <w:r>
              <w:rPr>
                <w:b/>
                <w:caps/>
              </w:rPr>
              <w:t xml:space="preserve">и  </w:t>
            </w:r>
            <w:r w:rsidRPr="005C1794">
              <w:rPr>
                <w:b/>
                <w:caps/>
              </w:rPr>
              <w:t>содержание</w:t>
            </w:r>
            <w:proofErr w:type="gramEnd"/>
            <w:r w:rsidRPr="005C1794">
              <w:rPr>
                <w:b/>
                <w:caps/>
              </w:rPr>
              <w:t xml:space="preserve"> УЧЕБНОЙ ДИСЦИПЛИНЫ</w:t>
            </w:r>
          </w:p>
          <w:p w:rsidR="00517E8E" w:rsidRPr="005C1794" w:rsidRDefault="00517E8E" w:rsidP="00046C9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17E8E" w:rsidRPr="005C1794" w:rsidRDefault="00517E8E" w:rsidP="00046C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517E8E" w:rsidRPr="005C1794" w:rsidTr="00046C99">
        <w:trPr>
          <w:trHeight w:val="670"/>
        </w:trPr>
        <w:tc>
          <w:tcPr>
            <w:tcW w:w="7668" w:type="dxa"/>
            <w:shd w:val="clear" w:color="auto" w:fill="auto"/>
          </w:tcPr>
          <w:p w:rsidR="00517E8E" w:rsidRPr="005C1794" w:rsidRDefault="00517E8E" w:rsidP="00517E8E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</w:rPr>
            </w:pPr>
            <w:r w:rsidRPr="005C1794">
              <w:rPr>
                <w:b/>
                <w:caps/>
              </w:rPr>
              <w:t xml:space="preserve">условия </w:t>
            </w:r>
            <w:proofErr w:type="gramStart"/>
            <w:r w:rsidRPr="005C1794">
              <w:rPr>
                <w:b/>
                <w:caps/>
              </w:rPr>
              <w:t xml:space="preserve">реализации </w:t>
            </w:r>
            <w:r w:rsidRPr="00BE5AC2">
              <w:rPr>
                <w:b/>
                <w:caps/>
              </w:rPr>
              <w:t xml:space="preserve"> </w:t>
            </w:r>
            <w:r w:rsidRPr="005C1794">
              <w:rPr>
                <w:b/>
                <w:caps/>
              </w:rPr>
              <w:t>программы</w:t>
            </w:r>
            <w:proofErr w:type="gramEnd"/>
            <w:r w:rsidRPr="005C1794">
              <w:rPr>
                <w:b/>
                <w:caps/>
              </w:rPr>
              <w:t xml:space="preserve"> учебной дисциплины</w:t>
            </w:r>
          </w:p>
          <w:p w:rsidR="00517E8E" w:rsidRPr="005C1794" w:rsidRDefault="00517E8E" w:rsidP="00046C99">
            <w:pPr>
              <w:pStyle w:val="1"/>
              <w:tabs>
                <w:tab w:val="num" w:pos="0"/>
              </w:tabs>
              <w:ind w:left="284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17E8E" w:rsidRPr="005C1794" w:rsidRDefault="00BD591B" w:rsidP="00046C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517E8E" w:rsidRPr="005C1794" w:rsidTr="00046C99">
        <w:tc>
          <w:tcPr>
            <w:tcW w:w="7668" w:type="dxa"/>
            <w:shd w:val="clear" w:color="auto" w:fill="auto"/>
          </w:tcPr>
          <w:p w:rsidR="00517E8E" w:rsidRPr="005C1794" w:rsidRDefault="00517E8E" w:rsidP="00517E8E">
            <w:pPr>
              <w:pStyle w:val="1"/>
              <w:numPr>
                <w:ilvl w:val="0"/>
                <w:numId w:val="5"/>
              </w:numPr>
              <w:jc w:val="both"/>
              <w:rPr>
                <w:b/>
                <w:caps/>
              </w:rPr>
            </w:pPr>
            <w:r w:rsidRPr="005C1794">
              <w:rPr>
                <w:b/>
                <w:caps/>
              </w:rPr>
              <w:t>Контроль и оценка результатов О</w:t>
            </w:r>
            <w:r>
              <w:rPr>
                <w:b/>
                <w:caps/>
              </w:rPr>
              <w:t>своения учебной дисциплины</w:t>
            </w:r>
          </w:p>
          <w:p w:rsidR="00517E8E" w:rsidRPr="00BE5AC2" w:rsidRDefault="00517E8E" w:rsidP="00046C99">
            <w:pPr>
              <w:pStyle w:val="1"/>
              <w:ind w:left="284" w:firstLine="0"/>
              <w:jc w:val="both"/>
              <w:rPr>
                <w:b/>
                <w:caps/>
              </w:rPr>
            </w:pPr>
          </w:p>
        </w:tc>
        <w:tc>
          <w:tcPr>
            <w:tcW w:w="1903" w:type="dxa"/>
            <w:shd w:val="clear" w:color="auto" w:fill="auto"/>
          </w:tcPr>
          <w:p w:rsidR="00517E8E" w:rsidRPr="005C1794" w:rsidRDefault="00BD591B" w:rsidP="00046C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</w:tbl>
    <w:p w:rsidR="00517E8E" w:rsidRPr="005C1794" w:rsidRDefault="00517E8E" w:rsidP="00517E8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9C378B">
      <w:pPr>
        <w:rPr>
          <w:rFonts w:ascii="Times New Roman" w:hAnsi="Times New Roman" w:cs="Times New Roman"/>
          <w:sz w:val="24"/>
          <w:szCs w:val="24"/>
        </w:rPr>
      </w:pPr>
    </w:p>
    <w:p w:rsidR="00A51E0D" w:rsidRDefault="00A51E0D">
      <w:pPr>
        <w:rPr>
          <w:rFonts w:ascii="Times New Roman" w:hAnsi="Times New Roman" w:cs="Times New Roman"/>
          <w:sz w:val="24"/>
          <w:szCs w:val="24"/>
        </w:rPr>
      </w:pPr>
    </w:p>
    <w:p w:rsidR="00A51E0D" w:rsidRDefault="00A51E0D">
      <w:pPr>
        <w:rPr>
          <w:rFonts w:ascii="Times New Roman" w:hAnsi="Times New Roman" w:cs="Times New Roman"/>
          <w:sz w:val="24"/>
          <w:szCs w:val="24"/>
        </w:rPr>
      </w:pPr>
    </w:p>
    <w:p w:rsidR="00A51E0D" w:rsidRDefault="00A51E0D">
      <w:pPr>
        <w:rPr>
          <w:rFonts w:ascii="Times New Roman" w:hAnsi="Times New Roman" w:cs="Times New Roman"/>
          <w:sz w:val="24"/>
          <w:szCs w:val="24"/>
        </w:rPr>
      </w:pPr>
    </w:p>
    <w:p w:rsidR="00A51E0D" w:rsidRDefault="00A51E0D">
      <w:pPr>
        <w:rPr>
          <w:rFonts w:ascii="Times New Roman" w:hAnsi="Times New Roman" w:cs="Times New Roman"/>
          <w:sz w:val="24"/>
          <w:szCs w:val="24"/>
        </w:rPr>
      </w:pPr>
    </w:p>
    <w:p w:rsidR="00517E8E" w:rsidRDefault="00517E8E">
      <w:pPr>
        <w:rPr>
          <w:rFonts w:ascii="Times New Roman" w:hAnsi="Times New Roman" w:cs="Times New Roman"/>
          <w:sz w:val="24"/>
          <w:szCs w:val="24"/>
        </w:rPr>
      </w:pPr>
    </w:p>
    <w:p w:rsidR="00DA2085" w:rsidRDefault="00DA2085">
      <w:pPr>
        <w:rPr>
          <w:rFonts w:ascii="Times New Roman" w:hAnsi="Times New Roman" w:cs="Times New Roman"/>
          <w:sz w:val="24"/>
          <w:szCs w:val="24"/>
        </w:rPr>
      </w:pPr>
    </w:p>
    <w:p w:rsidR="00517E8E" w:rsidRDefault="00517E8E">
      <w:pPr>
        <w:rPr>
          <w:rFonts w:ascii="Times New Roman" w:hAnsi="Times New Roman" w:cs="Times New Roman"/>
          <w:sz w:val="24"/>
          <w:szCs w:val="24"/>
        </w:rPr>
      </w:pPr>
    </w:p>
    <w:p w:rsidR="00A51E0D" w:rsidRDefault="00A51E0D">
      <w:pPr>
        <w:rPr>
          <w:rFonts w:ascii="Times New Roman" w:hAnsi="Times New Roman" w:cs="Times New Roman"/>
          <w:sz w:val="24"/>
          <w:szCs w:val="24"/>
        </w:rPr>
      </w:pPr>
    </w:p>
    <w:p w:rsidR="009C378B" w:rsidRPr="00A51E0D" w:rsidRDefault="00182141">
      <w:pPr>
        <w:rPr>
          <w:rFonts w:ascii="Times New Roman" w:hAnsi="Times New Roman" w:cs="Times New Roman"/>
          <w:sz w:val="24"/>
          <w:szCs w:val="24"/>
        </w:rPr>
      </w:pPr>
      <w:r w:rsidRPr="00A51E0D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A51E0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D50FDA" w:rsidRPr="00925A4D" w:rsidRDefault="00D50FDA" w:rsidP="00925A4D">
      <w:pPr>
        <w:pStyle w:val="a3"/>
        <w:ind w:left="-284"/>
        <w:rPr>
          <w:rFonts w:ascii="Times New Roman" w:hAnsi="Times New Roman" w:cs="Times New Roman"/>
          <w:b/>
          <w:sz w:val="24"/>
          <w:szCs w:val="24"/>
        </w:rPr>
      </w:pPr>
      <w:r w:rsidRPr="00925A4D">
        <w:rPr>
          <w:rFonts w:ascii="Times New Roman" w:hAnsi="Times New Roman" w:cs="Times New Roman"/>
          <w:b/>
          <w:sz w:val="24"/>
          <w:szCs w:val="24"/>
        </w:rPr>
        <w:t xml:space="preserve">                1.   </w:t>
      </w:r>
      <w:proofErr w:type="gramStart"/>
      <w:r w:rsidR="009C378B" w:rsidRPr="00925A4D">
        <w:rPr>
          <w:rFonts w:ascii="Times New Roman" w:hAnsi="Times New Roman" w:cs="Times New Roman"/>
          <w:b/>
          <w:sz w:val="24"/>
          <w:szCs w:val="24"/>
        </w:rPr>
        <w:t>ПАСПОРТ  ПРОГРАММЫ</w:t>
      </w:r>
      <w:proofErr w:type="gramEnd"/>
      <w:r w:rsidRPr="00925A4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C378B" w:rsidRPr="00925A4D">
        <w:rPr>
          <w:rFonts w:ascii="Times New Roman" w:hAnsi="Times New Roman" w:cs="Times New Roman"/>
          <w:b/>
          <w:sz w:val="24"/>
          <w:szCs w:val="24"/>
        </w:rPr>
        <w:t xml:space="preserve"> УЧЕБНОЙ</w:t>
      </w:r>
      <w:r w:rsidRPr="00925A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C378B" w:rsidRPr="00925A4D">
        <w:rPr>
          <w:rFonts w:ascii="Times New Roman" w:hAnsi="Times New Roman" w:cs="Times New Roman"/>
          <w:b/>
          <w:sz w:val="24"/>
          <w:szCs w:val="24"/>
        </w:rPr>
        <w:t xml:space="preserve"> ДИСЦИПЛИНЫ   </w:t>
      </w:r>
    </w:p>
    <w:p w:rsidR="00D50FDA" w:rsidRPr="00925A4D" w:rsidRDefault="00D50FDA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 xml:space="preserve"> АЦ.02 Социальная адаптация</w:t>
      </w:r>
      <w:r w:rsidR="00925A4D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925A4D">
        <w:rPr>
          <w:rFonts w:ascii="Times New Roman" w:hAnsi="Times New Roman" w:cs="Times New Roman"/>
          <w:b/>
          <w:sz w:val="28"/>
          <w:szCs w:val="28"/>
        </w:rPr>
        <w:t>и</w:t>
      </w:r>
      <w:r w:rsidR="004F57F9" w:rsidRPr="00925A4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925A4D">
        <w:rPr>
          <w:rFonts w:ascii="Times New Roman" w:hAnsi="Times New Roman" w:cs="Times New Roman"/>
          <w:b/>
          <w:sz w:val="28"/>
          <w:szCs w:val="28"/>
        </w:rPr>
        <w:t>основы</w:t>
      </w:r>
      <w:proofErr w:type="gramEnd"/>
      <w:r w:rsidRPr="00925A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D591B">
        <w:rPr>
          <w:rFonts w:ascii="Times New Roman" w:hAnsi="Times New Roman" w:cs="Times New Roman"/>
          <w:b/>
          <w:sz w:val="28"/>
          <w:szCs w:val="28"/>
        </w:rPr>
        <w:t>социально-</w:t>
      </w:r>
      <w:r w:rsidRPr="00925A4D">
        <w:rPr>
          <w:rFonts w:ascii="Times New Roman" w:hAnsi="Times New Roman" w:cs="Times New Roman"/>
          <w:b/>
          <w:sz w:val="28"/>
          <w:szCs w:val="28"/>
        </w:rPr>
        <w:t>правовых знаний</w:t>
      </w:r>
    </w:p>
    <w:p w:rsidR="00D11D82" w:rsidRPr="00925A4D" w:rsidRDefault="00D11D82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D50FDA" w:rsidRPr="00925A4D" w:rsidRDefault="00D50FDA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25A4D">
        <w:rPr>
          <w:rFonts w:ascii="Times New Roman" w:hAnsi="Times New Roman" w:cs="Times New Roman"/>
          <w:b/>
          <w:sz w:val="28"/>
          <w:szCs w:val="28"/>
        </w:rPr>
        <w:t xml:space="preserve">1.1 </w:t>
      </w:r>
      <w:r w:rsidR="00D11D82" w:rsidRPr="00925A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25A4D">
        <w:rPr>
          <w:rFonts w:ascii="Times New Roman" w:hAnsi="Times New Roman" w:cs="Times New Roman"/>
          <w:b/>
          <w:sz w:val="28"/>
          <w:szCs w:val="28"/>
        </w:rPr>
        <w:t>Область</w:t>
      </w:r>
      <w:proofErr w:type="gramEnd"/>
      <w:r w:rsidRPr="00925A4D">
        <w:rPr>
          <w:rFonts w:ascii="Times New Roman" w:hAnsi="Times New Roman" w:cs="Times New Roman"/>
          <w:b/>
          <w:sz w:val="28"/>
          <w:szCs w:val="28"/>
        </w:rPr>
        <w:t xml:space="preserve"> применения программы.  </w:t>
      </w:r>
      <w:proofErr w:type="gramStart"/>
      <w:r w:rsidRPr="00925A4D">
        <w:rPr>
          <w:rFonts w:ascii="Times New Roman" w:hAnsi="Times New Roman" w:cs="Times New Roman"/>
          <w:sz w:val="28"/>
          <w:szCs w:val="28"/>
        </w:rPr>
        <w:t>Программа  учебной</w:t>
      </w:r>
      <w:proofErr w:type="gramEnd"/>
      <w:r w:rsidRPr="00925A4D">
        <w:rPr>
          <w:rFonts w:ascii="Times New Roman" w:hAnsi="Times New Roman" w:cs="Times New Roman"/>
          <w:sz w:val="28"/>
          <w:szCs w:val="28"/>
        </w:rPr>
        <w:t xml:space="preserve"> дисциплины является частью </w:t>
      </w:r>
      <w:r w:rsidR="00A51E0D" w:rsidRPr="00925A4D">
        <w:rPr>
          <w:rFonts w:ascii="Times New Roman" w:hAnsi="Times New Roman" w:cs="Times New Roman"/>
          <w:sz w:val="28"/>
          <w:szCs w:val="28"/>
        </w:rPr>
        <w:t xml:space="preserve">адаптированной </w:t>
      </w:r>
      <w:r w:rsidRPr="00925A4D">
        <w:rPr>
          <w:rFonts w:ascii="Times New Roman" w:hAnsi="Times New Roman" w:cs="Times New Roman"/>
          <w:sz w:val="28"/>
          <w:szCs w:val="28"/>
        </w:rPr>
        <w:t xml:space="preserve">образовательной программы профессионального обучения по профессии  </w:t>
      </w:r>
      <w:r w:rsidR="00D11D82" w:rsidRPr="00925A4D">
        <w:rPr>
          <w:rFonts w:ascii="Times New Roman" w:hAnsi="Times New Roman" w:cs="Times New Roman"/>
          <w:sz w:val="28"/>
          <w:szCs w:val="28"/>
        </w:rPr>
        <w:t xml:space="preserve">  </w:t>
      </w:r>
      <w:r w:rsidRPr="00925A4D">
        <w:rPr>
          <w:rFonts w:ascii="Times New Roman" w:hAnsi="Times New Roman" w:cs="Times New Roman"/>
          <w:sz w:val="28"/>
          <w:szCs w:val="28"/>
        </w:rPr>
        <w:t xml:space="preserve">  </w:t>
      </w:r>
      <w:r w:rsidR="009C3871">
        <w:rPr>
          <w:rFonts w:ascii="Times New Roman" w:hAnsi="Times New Roman" w:cs="Times New Roman"/>
          <w:b/>
          <w:sz w:val="28"/>
          <w:szCs w:val="28"/>
        </w:rPr>
        <w:t>19727 Штукатур</w:t>
      </w:r>
    </w:p>
    <w:p w:rsidR="00D11D82" w:rsidRPr="00925A4D" w:rsidRDefault="00D11D82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</w:p>
    <w:p w:rsidR="00D11D82" w:rsidRPr="00925A4D" w:rsidRDefault="00D11D82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 xml:space="preserve">1.2.  Место дисциплины в структуре программы профессионального обучения по профессии       </w:t>
      </w:r>
      <w:r w:rsidR="009C3871">
        <w:rPr>
          <w:rFonts w:ascii="Times New Roman" w:hAnsi="Times New Roman" w:cs="Times New Roman"/>
          <w:b/>
          <w:sz w:val="28"/>
          <w:szCs w:val="28"/>
        </w:rPr>
        <w:t>19727 Штукатур</w:t>
      </w:r>
      <w:r w:rsidRPr="00925A4D">
        <w:rPr>
          <w:rFonts w:ascii="Times New Roman" w:hAnsi="Times New Roman" w:cs="Times New Roman"/>
          <w:sz w:val="28"/>
          <w:szCs w:val="28"/>
        </w:rPr>
        <w:t xml:space="preserve">: дисциплина входит в адаптационный учебный цикл.    </w:t>
      </w:r>
    </w:p>
    <w:p w:rsidR="00D11D82" w:rsidRPr="00925A4D" w:rsidRDefault="00D11D82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D82" w:rsidRPr="00925A4D" w:rsidRDefault="00D11D82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1</w:t>
      </w:r>
      <w:r w:rsidRPr="00925A4D">
        <w:rPr>
          <w:rFonts w:ascii="Times New Roman" w:hAnsi="Times New Roman" w:cs="Times New Roman"/>
          <w:sz w:val="28"/>
          <w:szCs w:val="28"/>
        </w:rPr>
        <w:t>.</w:t>
      </w:r>
      <w:r w:rsidRPr="00925A4D">
        <w:rPr>
          <w:rFonts w:ascii="Times New Roman" w:hAnsi="Times New Roman" w:cs="Times New Roman"/>
          <w:b/>
          <w:sz w:val="28"/>
          <w:szCs w:val="28"/>
        </w:rPr>
        <w:t>3.  Цели и задачи дисциплины – требования к результатам освоения дисциплины:</w:t>
      </w:r>
    </w:p>
    <w:p w:rsidR="00561D28" w:rsidRPr="00925A4D" w:rsidRDefault="00561D28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В результате освоения дисциплины обучающийся должен </w:t>
      </w:r>
      <w:r w:rsidRPr="00925A4D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 использовать нормы позитивного социального поведения;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 использовать свои права адекватно законодательству; 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>обращаться в надлежащие органы за квалифицированной помощью;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 анализировать и осознанно применять нормы закона с точки зрения конкретных условий их реализации;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 составлять необходимые заявительные документы; 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составлять резюме, осуществлять </w:t>
      </w:r>
      <w:proofErr w:type="spellStart"/>
      <w:r w:rsidRPr="00925A4D">
        <w:rPr>
          <w:rFonts w:ascii="Times New Roman" w:hAnsi="Times New Roman" w:cs="Times New Roman"/>
          <w:sz w:val="28"/>
          <w:szCs w:val="28"/>
        </w:rPr>
        <w:t>самопрезентацию</w:t>
      </w:r>
      <w:proofErr w:type="spellEnd"/>
      <w:r w:rsidRPr="00925A4D">
        <w:rPr>
          <w:rFonts w:ascii="Times New Roman" w:hAnsi="Times New Roman" w:cs="Times New Roman"/>
          <w:sz w:val="28"/>
          <w:szCs w:val="28"/>
        </w:rPr>
        <w:t xml:space="preserve"> при трудоустройстве; 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использовать приобретенные знания и умения в различных жизненных и профессиональных ситуациях; 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знать:</w:t>
      </w:r>
      <w:r w:rsidRPr="00925A4D">
        <w:rPr>
          <w:rFonts w:ascii="Times New Roman" w:hAnsi="Times New Roman" w:cs="Times New Roman"/>
          <w:sz w:val="28"/>
          <w:szCs w:val="28"/>
        </w:rPr>
        <w:t xml:space="preserve"> механизмы социальной адаптации; 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основополагающие международные документы, относящиеся к правам инвалидов; </w:t>
      </w:r>
    </w:p>
    <w:p w:rsidR="00A51E0D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основы гражданского и семейного законодательства; </w:t>
      </w:r>
    </w:p>
    <w:p w:rsidR="00561D28" w:rsidRPr="00925A4D" w:rsidRDefault="00561D28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>основы трудового законодательства, особенности регулирования труда инвалидов; основные правовые гарантии инвалидам в области социальной защиты и образования; функции органов труда и занятости населения.</w:t>
      </w:r>
    </w:p>
    <w:p w:rsidR="00561D28" w:rsidRPr="00925A4D" w:rsidRDefault="00561D28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D50FDA" w:rsidRPr="00925A4D" w:rsidRDefault="00561D28" w:rsidP="00925A4D">
      <w:pPr>
        <w:pStyle w:val="a3"/>
        <w:ind w:left="-284"/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1.4. Рекомендуемое количество часов на освоение программы дисциплины:</w:t>
      </w:r>
    </w:p>
    <w:p w:rsidR="00561D28" w:rsidRPr="00925A4D" w:rsidRDefault="0081761F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>максимальной учебной нагрузки обучающегося 60 часов, в том числе:</w:t>
      </w:r>
    </w:p>
    <w:p w:rsidR="0081761F" w:rsidRPr="00925A4D" w:rsidRDefault="0081761F" w:rsidP="00925A4D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обязательной аудиторной учебной нагрузки </w:t>
      </w:r>
      <w:proofErr w:type="gramStart"/>
      <w:r w:rsidRPr="00925A4D">
        <w:rPr>
          <w:rFonts w:ascii="Times New Roman" w:hAnsi="Times New Roman" w:cs="Times New Roman"/>
          <w:sz w:val="28"/>
          <w:szCs w:val="28"/>
        </w:rPr>
        <w:t>обучающегося  40</w:t>
      </w:r>
      <w:proofErr w:type="gramEnd"/>
      <w:r w:rsidRPr="00925A4D">
        <w:rPr>
          <w:rFonts w:ascii="Times New Roman" w:hAnsi="Times New Roman" w:cs="Times New Roman"/>
          <w:sz w:val="28"/>
          <w:szCs w:val="28"/>
        </w:rPr>
        <w:t xml:space="preserve"> часов;</w:t>
      </w:r>
    </w:p>
    <w:p w:rsidR="00925A4D" w:rsidRDefault="0081761F" w:rsidP="00273C78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самостоятельной работы </w:t>
      </w:r>
      <w:proofErr w:type="gramStart"/>
      <w:r w:rsidRPr="00925A4D">
        <w:rPr>
          <w:rFonts w:ascii="Times New Roman" w:hAnsi="Times New Roman" w:cs="Times New Roman"/>
          <w:sz w:val="28"/>
          <w:szCs w:val="28"/>
        </w:rPr>
        <w:t>обучающегося  20</w:t>
      </w:r>
      <w:proofErr w:type="gramEnd"/>
      <w:r w:rsidRPr="00925A4D">
        <w:rPr>
          <w:rFonts w:ascii="Times New Roman" w:hAnsi="Times New Roman" w:cs="Times New Roman"/>
          <w:sz w:val="28"/>
          <w:szCs w:val="28"/>
        </w:rPr>
        <w:t xml:space="preserve"> часов.</w:t>
      </w:r>
    </w:p>
    <w:p w:rsidR="00273C78" w:rsidRDefault="00273C78" w:rsidP="00273C78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273C78" w:rsidRDefault="00273C78" w:rsidP="00273C78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273C78" w:rsidRPr="00273C78" w:rsidRDefault="00273C78" w:rsidP="00273C78">
      <w:pPr>
        <w:pStyle w:val="a3"/>
        <w:ind w:left="-284"/>
        <w:rPr>
          <w:rFonts w:ascii="Times New Roman" w:hAnsi="Times New Roman" w:cs="Times New Roman"/>
          <w:sz w:val="28"/>
          <w:szCs w:val="28"/>
        </w:rPr>
      </w:pPr>
    </w:p>
    <w:p w:rsidR="00925A4D" w:rsidRPr="00925A4D" w:rsidRDefault="00925A4D" w:rsidP="00925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2. СТРУКТУРА И ПРИМЕРНОЕ СОДЕРЖАНИЕ УЧЕБНОЙ ДИСЦИПЛИНЫ</w:t>
      </w:r>
    </w:p>
    <w:p w:rsidR="00925A4D" w:rsidRPr="00925A4D" w:rsidRDefault="00925A4D" w:rsidP="00925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180"/>
        <w:jc w:val="both"/>
        <w:rPr>
          <w:rFonts w:ascii="Times New Roman" w:hAnsi="Times New Roman" w:cs="Times New Roman"/>
          <w:u w:val="single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2.1. Объем учебной дисциплины и виды учебной работы</w:t>
      </w:r>
    </w:p>
    <w:p w:rsidR="00925A4D" w:rsidRPr="00925A4D" w:rsidRDefault="00925A4D" w:rsidP="00925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54"/>
        <w:gridCol w:w="2414"/>
      </w:tblGrid>
      <w:tr w:rsidR="00925A4D" w:rsidRPr="00925A4D" w:rsidTr="00925A4D">
        <w:trPr>
          <w:trHeight w:val="460"/>
        </w:trPr>
        <w:tc>
          <w:tcPr>
            <w:tcW w:w="705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41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Количество часов </w:t>
            </w:r>
          </w:p>
        </w:tc>
      </w:tr>
      <w:tr w:rsidR="00925A4D" w:rsidRPr="00925A4D" w:rsidTr="00925A4D">
        <w:trPr>
          <w:trHeight w:val="285"/>
        </w:trPr>
        <w:tc>
          <w:tcPr>
            <w:tcW w:w="705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41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60</w:t>
            </w:r>
          </w:p>
        </w:tc>
      </w:tr>
      <w:tr w:rsidR="00925A4D" w:rsidRPr="00925A4D" w:rsidTr="00925A4D">
        <w:tc>
          <w:tcPr>
            <w:tcW w:w="705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Обязательная аудиторная учебная нагрузка (всего) </w:t>
            </w:r>
          </w:p>
        </w:tc>
        <w:tc>
          <w:tcPr>
            <w:tcW w:w="241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40</w:t>
            </w:r>
          </w:p>
        </w:tc>
      </w:tr>
      <w:tr w:rsidR="00925A4D" w:rsidRPr="00925A4D" w:rsidTr="00925A4D">
        <w:tc>
          <w:tcPr>
            <w:tcW w:w="705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41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</w:tc>
      </w:tr>
      <w:tr w:rsidR="00925A4D" w:rsidRPr="00925A4D" w:rsidTr="00925A4D">
        <w:tc>
          <w:tcPr>
            <w:tcW w:w="705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</w:t>
            </w:r>
          </w:p>
        </w:tc>
        <w:tc>
          <w:tcPr>
            <w:tcW w:w="2414" w:type="dxa"/>
            <w:shd w:val="clear" w:color="auto" w:fill="auto"/>
          </w:tcPr>
          <w:p w:rsidR="00925A4D" w:rsidRPr="00925A4D" w:rsidRDefault="00925A4D" w:rsidP="00264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1</w:t>
            </w:r>
            <w:r w:rsidR="00264BD0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5</w:t>
            </w:r>
          </w:p>
        </w:tc>
      </w:tr>
      <w:tr w:rsidR="00925A4D" w:rsidRPr="00925A4D" w:rsidTr="00925A4D">
        <w:tc>
          <w:tcPr>
            <w:tcW w:w="705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>контрольные работы</w:t>
            </w:r>
          </w:p>
        </w:tc>
        <w:tc>
          <w:tcPr>
            <w:tcW w:w="241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Не предусмотрены</w:t>
            </w:r>
          </w:p>
        </w:tc>
      </w:tr>
      <w:tr w:rsidR="00925A4D" w:rsidRPr="00925A4D" w:rsidTr="00925A4D">
        <w:tc>
          <w:tcPr>
            <w:tcW w:w="705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>Работа с конспектом</w:t>
            </w:r>
          </w:p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>Работа с информационными источниками</w:t>
            </w:r>
          </w:p>
          <w:p w:rsidR="00925A4D" w:rsidRPr="00925A4D" w:rsidRDefault="00264BD0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Составление резюме</w:t>
            </w:r>
          </w:p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>Подготовка рефератов, докладов</w:t>
            </w:r>
          </w:p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презентаций </w:t>
            </w:r>
          </w:p>
          <w:p w:rsidR="00925A4D" w:rsidRPr="00925A4D" w:rsidRDefault="00925A4D" w:rsidP="00925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14" w:type="dxa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20</w:t>
            </w:r>
          </w:p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925A4D" w:rsidRPr="00925A4D" w:rsidRDefault="00264BD0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  <w:p w:rsidR="00925A4D" w:rsidRPr="00925A4D" w:rsidRDefault="00264BD0" w:rsidP="00264BD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  <w:p w:rsidR="00925A4D" w:rsidRPr="00925A4D" w:rsidRDefault="00264BD0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  <w:p w:rsidR="00925A4D" w:rsidRPr="00925A4D" w:rsidRDefault="00264BD0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  <w:p w:rsidR="00925A4D" w:rsidRPr="00925A4D" w:rsidRDefault="00264BD0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</w:t>
            </w:r>
          </w:p>
          <w:p w:rsidR="00925A4D" w:rsidRPr="00925A4D" w:rsidRDefault="00925A4D" w:rsidP="00925A4D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25A4D" w:rsidRPr="00925A4D" w:rsidTr="00046C99">
        <w:tc>
          <w:tcPr>
            <w:tcW w:w="9468" w:type="dxa"/>
            <w:gridSpan w:val="2"/>
            <w:shd w:val="clear" w:color="auto" w:fill="auto"/>
          </w:tcPr>
          <w:p w:rsidR="00925A4D" w:rsidRPr="00925A4D" w:rsidRDefault="00925A4D" w:rsidP="00925A4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25A4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Промежуточная  аттестация</w:t>
            </w:r>
            <w:r w:rsidRPr="00925A4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в форме  дифференцированного зачета</w:t>
            </w:r>
          </w:p>
        </w:tc>
      </w:tr>
    </w:tbl>
    <w:p w:rsidR="00925A4D" w:rsidRPr="00925A4D" w:rsidRDefault="00925A4D" w:rsidP="00925A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  <w:sectPr w:rsidR="00925A4D" w:rsidRPr="00925A4D" w:rsidSect="00762D58">
          <w:footerReference w:type="even" r:id="rId8"/>
          <w:footerReference w:type="default" r:id="rId9"/>
          <w:pgSz w:w="11906" w:h="16838"/>
          <w:pgMar w:top="1134" w:right="850" w:bottom="1134" w:left="1701" w:header="708" w:footer="708" w:gutter="0"/>
          <w:cols w:space="720"/>
          <w:titlePg/>
        </w:sectPr>
      </w:pPr>
    </w:p>
    <w:p w:rsidR="00273C78" w:rsidRPr="00273C78" w:rsidRDefault="00273C78" w:rsidP="00273C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73C78">
        <w:rPr>
          <w:rFonts w:ascii="Times New Roman" w:hAnsi="Times New Roman" w:cs="Times New Roman"/>
          <w:b/>
          <w:sz w:val="28"/>
          <w:szCs w:val="28"/>
        </w:rPr>
        <w:lastRenderedPageBreak/>
        <w:t>2.2. Тематический план и содержание учебной дисциплины «Социальная адаптация и основы социально-правовых знаний»</w:t>
      </w:r>
    </w:p>
    <w:p w:rsidR="00273C78" w:rsidRDefault="00273C78" w:rsidP="00273C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8"/>
        <w:gridCol w:w="8259"/>
        <w:gridCol w:w="1353"/>
        <w:gridCol w:w="1370"/>
      </w:tblGrid>
      <w:tr w:rsidR="00273C78" w:rsidRPr="002D055A" w:rsidTr="00046C99">
        <w:trPr>
          <w:trHeight w:val="650"/>
        </w:trPr>
        <w:tc>
          <w:tcPr>
            <w:tcW w:w="3948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8259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353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Объем часов</w:t>
            </w:r>
          </w:p>
        </w:tc>
        <w:tc>
          <w:tcPr>
            <w:tcW w:w="1370" w:type="dxa"/>
            <w:shd w:val="clear" w:color="auto" w:fill="auto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освоения</w:t>
            </w:r>
          </w:p>
        </w:tc>
      </w:tr>
      <w:tr w:rsidR="00273C78" w:rsidRPr="002D055A" w:rsidTr="00046C99">
        <w:tc>
          <w:tcPr>
            <w:tcW w:w="3948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8259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  <w:tc>
          <w:tcPr>
            <w:tcW w:w="1353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3</w:t>
            </w:r>
          </w:p>
        </w:tc>
        <w:tc>
          <w:tcPr>
            <w:tcW w:w="1370" w:type="dxa"/>
            <w:shd w:val="clear" w:color="auto" w:fill="auto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4</w:t>
            </w:r>
          </w:p>
        </w:tc>
      </w:tr>
      <w:tr w:rsidR="00273C78" w:rsidRPr="002D055A" w:rsidTr="00046C99">
        <w:trPr>
          <w:trHeight w:val="237"/>
        </w:trPr>
        <w:tc>
          <w:tcPr>
            <w:tcW w:w="3948" w:type="dxa"/>
          </w:tcPr>
          <w:p w:rsidR="00273C78" w:rsidRPr="00273C78" w:rsidRDefault="00273C78" w:rsidP="00273C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73C78">
              <w:rPr>
                <w:rFonts w:ascii="Times New Roman" w:hAnsi="Times New Roman" w:cs="Times New Roman"/>
                <w:b/>
              </w:rPr>
              <w:t>АЦ.0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273C78">
              <w:rPr>
                <w:rFonts w:ascii="Times New Roman" w:hAnsi="Times New Roman" w:cs="Times New Roman"/>
                <w:b/>
              </w:rPr>
              <w:t xml:space="preserve"> «Социальная адаптация и основы социально-правовых знаний»</w:t>
            </w:r>
          </w:p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59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353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40(14)</w:t>
            </w:r>
          </w:p>
        </w:tc>
        <w:tc>
          <w:tcPr>
            <w:tcW w:w="1370" w:type="dxa"/>
            <w:shd w:val="clear" w:color="auto" w:fill="C0C0C0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273C78" w:rsidRPr="002D055A" w:rsidTr="00046C99">
        <w:trPr>
          <w:trHeight w:val="348"/>
        </w:trPr>
        <w:tc>
          <w:tcPr>
            <w:tcW w:w="3948" w:type="dxa"/>
            <w:vMerge w:val="restart"/>
          </w:tcPr>
          <w:p w:rsidR="00273C78" w:rsidRPr="00517E8E" w:rsidRDefault="00273C78" w:rsidP="00517E8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7E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 </w:t>
            </w:r>
            <w:r w:rsidR="00517E8E" w:rsidRPr="00517E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Понятие социальной адаптации, её этапы, механизмы, условия</w:t>
            </w:r>
          </w:p>
        </w:tc>
        <w:tc>
          <w:tcPr>
            <w:tcW w:w="8259" w:type="dxa"/>
          </w:tcPr>
          <w:p w:rsidR="00273C78" w:rsidRPr="00273C78" w:rsidRDefault="00273C78" w:rsidP="00273C78">
            <w:pPr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925A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273C78">
              <w:rPr>
                <w:rFonts w:ascii="Times New Roman" w:hAnsi="Times New Roman" w:cs="Times New Roman"/>
                <w:sz w:val="24"/>
                <w:szCs w:val="24"/>
              </w:rPr>
              <w:t>Понятие социальная адаптация и ее сущностная характеристика.</w:t>
            </w:r>
          </w:p>
        </w:tc>
        <w:tc>
          <w:tcPr>
            <w:tcW w:w="1353" w:type="dxa"/>
          </w:tcPr>
          <w:p w:rsidR="00273C78" w:rsidRPr="00264BD0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64BD0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273C78" w:rsidRPr="00273C78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273C78" w:rsidRPr="002D055A" w:rsidTr="00046C99">
        <w:trPr>
          <w:trHeight w:val="270"/>
        </w:trPr>
        <w:tc>
          <w:tcPr>
            <w:tcW w:w="3948" w:type="dxa"/>
            <w:vMerge/>
          </w:tcPr>
          <w:p w:rsidR="00273C78" w:rsidRPr="00517E8E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9" w:type="dxa"/>
          </w:tcPr>
          <w:p w:rsidR="00273C78" w:rsidRPr="00273C78" w:rsidRDefault="00273C78" w:rsidP="00273C7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73C78">
              <w:rPr>
                <w:rFonts w:ascii="Times New Roman" w:hAnsi="Times New Roman" w:cs="Times New Roman"/>
                <w:b/>
              </w:rPr>
              <w:t>Практические занятия.</w:t>
            </w:r>
          </w:p>
          <w:p w:rsidR="00273C78" w:rsidRPr="00273C78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Нормы позитивного социального поведения. Социальное поведение и конфликты в обществе. Ролевые игры</w:t>
            </w:r>
          </w:p>
        </w:tc>
        <w:tc>
          <w:tcPr>
            <w:tcW w:w="1353" w:type="dxa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273C78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BFBFBF"/>
          </w:tcPr>
          <w:p w:rsidR="00273C78" w:rsidRPr="00273C78" w:rsidRDefault="00273C78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517E8E" w:rsidRPr="002D055A" w:rsidTr="00517E8E">
        <w:trPr>
          <w:trHeight w:val="1995"/>
        </w:trPr>
        <w:tc>
          <w:tcPr>
            <w:tcW w:w="3948" w:type="dxa"/>
            <w:vMerge w:val="restart"/>
          </w:tcPr>
          <w:p w:rsidR="00517E8E" w:rsidRPr="00517E8E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2. Конвенция ООН о правах инвалидов</w:t>
            </w:r>
          </w:p>
        </w:tc>
        <w:tc>
          <w:tcPr>
            <w:tcW w:w="8259" w:type="dxa"/>
          </w:tcPr>
          <w:p w:rsidR="00517E8E" w:rsidRPr="00517E8E" w:rsidRDefault="00517E8E" w:rsidP="00273C7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закон от 03.05.2012 № 46 –ФЗ «О ратификации     Конвенции о правах инвалидов». Конвенция о правах инвалидов. Конвенция ООН о правах инвалидов.  Общие принципы. Общие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обязательства. Равенство </w:t>
            </w: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>перед законом. Свобода и личная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>неприкосновенность. Защита личностной целостности. Свобода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>выражения мнения и убеждений и доступ к информации.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>Основополагающие международные документы, относящиеся к                                                                                  правам инвалидов.</w:t>
            </w:r>
          </w:p>
        </w:tc>
        <w:tc>
          <w:tcPr>
            <w:tcW w:w="1353" w:type="dxa"/>
          </w:tcPr>
          <w:p w:rsidR="00517E8E" w:rsidRPr="00273C78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auto"/>
          </w:tcPr>
          <w:p w:rsidR="00517E8E" w:rsidRPr="00273C78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517E8E" w:rsidRPr="002D055A" w:rsidTr="00517E8E">
        <w:trPr>
          <w:trHeight w:val="635"/>
        </w:trPr>
        <w:tc>
          <w:tcPr>
            <w:tcW w:w="3948" w:type="dxa"/>
            <w:vMerge/>
          </w:tcPr>
          <w:p w:rsidR="00517E8E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9" w:type="dxa"/>
          </w:tcPr>
          <w:p w:rsidR="00517E8E" w:rsidRPr="00273C78" w:rsidRDefault="00517E8E" w:rsidP="00517E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273C78">
              <w:rPr>
                <w:rFonts w:ascii="Times New Roman" w:hAnsi="Times New Roman" w:cs="Times New Roman"/>
                <w:b/>
              </w:rPr>
              <w:t>Практические занятия.</w:t>
            </w:r>
          </w:p>
          <w:p w:rsidR="00517E8E" w:rsidRDefault="00517E8E" w:rsidP="00517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законных прав. </w:t>
            </w:r>
          </w:p>
          <w:p w:rsidR="00517E8E" w:rsidRPr="00517E8E" w:rsidRDefault="00517E8E" w:rsidP="00517E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Права и </w:t>
            </w: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>закон. Решение практических задач по использованию своих прав адекватно законодательству</w:t>
            </w:r>
          </w:p>
        </w:tc>
        <w:tc>
          <w:tcPr>
            <w:tcW w:w="1353" w:type="dxa"/>
          </w:tcPr>
          <w:p w:rsidR="00517E8E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517E8E" w:rsidRDefault="00517E8E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42B3D" w:rsidRPr="002D055A" w:rsidTr="00517E8E">
        <w:trPr>
          <w:trHeight w:val="635"/>
        </w:trPr>
        <w:tc>
          <w:tcPr>
            <w:tcW w:w="3948" w:type="dxa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3.Основы гражданского, семейного и трудового законодательства</w:t>
            </w:r>
          </w:p>
        </w:tc>
        <w:tc>
          <w:tcPr>
            <w:tcW w:w="8259" w:type="dxa"/>
          </w:tcPr>
          <w:p w:rsidR="00142B3D" w:rsidRPr="00273C78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53" w:type="dxa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70" w:type="dxa"/>
            <w:shd w:val="clear" w:color="auto" w:fill="BFBFBF" w:themeFill="background1" w:themeFillShade="BF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42B3D" w:rsidRPr="002D055A" w:rsidTr="000F1A98">
        <w:trPr>
          <w:trHeight w:val="1656"/>
        </w:trPr>
        <w:tc>
          <w:tcPr>
            <w:tcW w:w="3948" w:type="dxa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>Тема 3.1. Основы гражданского законодательства</w:t>
            </w:r>
          </w:p>
        </w:tc>
        <w:tc>
          <w:tcPr>
            <w:tcW w:w="8259" w:type="dxa"/>
          </w:tcPr>
          <w:p w:rsidR="00142B3D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17E8E">
              <w:rPr>
                <w:rFonts w:ascii="Times New Roman" w:hAnsi="Times New Roman" w:cs="Times New Roman"/>
                <w:sz w:val="24"/>
                <w:szCs w:val="24"/>
              </w:rPr>
              <w:t>Основы гражданского права. Понятие и предмет гражданского права.            Понятие субъектов гражданского права. Имущественные и неимущественные блага и права граждан. Особенности гражданского регулирования отношения, связанного с пожилыми людьми и 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валидами: правила наследования.</w:t>
            </w:r>
          </w:p>
          <w:p w:rsidR="00142B3D" w:rsidRPr="00517E8E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142B3D" w:rsidRDefault="00264BD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70" w:type="dxa"/>
            <w:shd w:val="clear" w:color="auto" w:fill="FFFFFF" w:themeFill="background1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142B3D" w:rsidRPr="002D055A" w:rsidTr="00142B3D">
        <w:trPr>
          <w:trHeight w:val="1170"/>
        </w:trPr>
        <w:tc>
          <w:tcPr>
            <w:tcW w:w="3948" w:type="dxa"/>
            <w:vMerge w:val="restart"/>
          </w:tcPr>
          <w:p w:rsidR="00142B3D" w:rsidRDefault="00142B3D" w:rsidP="0014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3.2. Основы семейного законодательства</w:t>
            </w:r>
          </w:p>
        </w:tc>
        <w:tc>
          <w:tcPr>
            <w:tcW w:w="8259" w:type="dxa"/>
          </w:tcPr>
          <w:p w:rsidR="00142B3D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Основы семейного права. Понятие и предмет семейного права. Принципы         семейного права. Условия заключения брака. Права и обязанности супругов. Особенности семейного права, регулирующего отношения, связанные с пожилыми и инвалидами: право на алименты и т.д.           </w:t>
            </w:r>
          </w:p>
          <w:p w:rsidR="00142B3D" w:rsidRPr="00142B3D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</w:t>
            </w:r>
          </w:p>
        </w:tc>
        <w:tc>
          <w:tcPr>
            <w:tcW w:w="1353" w:type="dxa"/>
          </w:tcPr>
          <w:p w:rsidR="00142B3D" w:rsidRDefault="00264BD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70" w:type="dxa"/>
            <w:shd w:val="clear" w:color="auto" w:fill="FFFFFF" w:themeFill="background1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142B3D" w:rsidRPr="002D055A" w:rsidTr="00683860">
        <w:trPr>
          <w:trHeight w:val="195"/>
        </w:trPr>
        <w:tc>
          <w:tcPr>
            <w:tcW w:w="3948" w:type="dxa"/>
            <w:vMerge/>
          </w:tcPr>
          <w:p w:rsidR="00142B3D" w:rsidRDefault="00142B3D" w:rsidP="0014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9" w:type="dxa"/>
          </w:tcPr>
          <w:p w:rsidR="00142B3D" w:rsidRPr="00142B3D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</w:p>
          <w:p w:rsidR="00264BD0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>Основы гражданского и семейного законодательства Решен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ие ситуационных задач.</w:t>
            </w: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142B3D" w:rsidRPr="00142B3D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</w:t>
            </w:r>
          </w:p>
        </w:tc>
        <w:tc>
          <w:tcPr>
            <w:tcW w:w="1353" w:type="dxa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142B3D" w:rsidRPr="002D055A" w:rsidTr="00142B3D">
        <w:trPr>
          <w:trHeight w:val="1155"/>
        </w:trPr>
        <w:tc>
          <w:tcPr>
            <w:tcW w:w="3948" w:type="dxa"/>
            <w:vMerge w:val="restart"/>
          </w:tcPr>
          <w:p w:rsidR="00142B3D" w:rsidRDefault="00142B3D" w:rsidP="0014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Тема 3.2. Основы трудового законодательства 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законодательства</w:t>
            </w:r>
            <w:proofErr w:type="spellEnd"/>
          </w:p>
        </w:tc>
        <w:tc>
          <w:tcPr>
            <w:tcW w:w="8259" w:type="dxa"/>
          </w:tcPr>
          <w:p w:rsidR="00142B3D" w:rsidRPr="00142B3D" w:rsidRDefault="00142B3D" w:rsidP="00142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>Основы трудового законодательства. Охрана труда. Оформление трудовых          отношений. Трудовой договор. Расторжение трудового договора. Трудовой кодекс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Специальные рабочие места для инвалидов. Продолжительность ежедневной работы (смены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42B3D" w:rsidRPr="00142B3D" w:rsidRDefault="00142B3D" w:rsidP="00517E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:rsidR="00142B3D" w:rsidRDefault="00264BD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370" w:type="dxa"/>
            <w:shd w:val="clear" w:color="auto" w:fill="FFFFFF" w:themeFill="background1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142B3D" w:rsidRPr="002D055A" w:rsidTr="00683860">
        <w:trPr>
          <w:trHeight w:val="210"/>
        </w:trPr>
        <w:tc>
          <w:tcPr>
            <w:tcW w:w="3948" w:type="dxa"/>
            <w:vMerge/>
          </w:tcPr>
          <w:p w:rsidR="00142B3D" w:rsidRDefault="00142B3D" w:rsidP="00142B3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9" w:type="dxa"/>
          </w:tcPr>
          <w:p w:rsidR="00142B3D" w:rsidRPr="00142B3D" w:rsidRDefault="00142B3D" w:rsidP="00142B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</w:p>
          <w:p w:rsidR="00264BD0" w:rsidRDefault="00142B3D" w:rsidP="00142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>Применение норм закона. Реш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ение задач по </w:t>
            </w: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обращению в надлежащие органы за квалифицированной помощью.           </w:t>
            </w:r>
          </w:p>
          <w:p w:rsidR="00142B3D" w:rsidRPr="00142B3D" w:rsidRDefault="00142B3D" w:rsidP="00142B3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</w:t>
            </w:r>
          </w:p>
        </w:tc>
        <w:tc>
          <w:tcPr>
            <w:tcW w:w="1353" w:type="dxa"/>
          </w:tcPr>
          <w:p w:rsidR="00142B3D" w:rsidRDefault="0068386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142B3D" w:rsidRDefault="00142B3D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47FF0" w:rsidRPr="002D055A" w:rsidTr="00847FF0">
        <w:trPr>
          <w:trHeight w:val="2310"/>
        </w:trPr>
        <w:tc>
          <w:tcPr>
            <w:tcW w:w="3948" w:type="dxa"/>
            <w:vMerge w:val="restart"/>
          </w:tcPr>
          <w:p w:rsidR="00847FF0" w:rsidRPr="00683860" w:rsidRDefault="00847FF0" w:rsidP="0068386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Тема 4.</w:t>
            </w:r>
            <w:r w:rsidRPr="00925A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Законы социальной защиты </w:t>
            </w:r>
            <w:r w:rsidRPr="00683860">
              <w:rPr>
                <w:rFonts w:ascii="Times New Roman" w:hAnsi="Times New Roman" w:cs="Times New Roman"/>
                <w:b/>
                <w:sz w:val="24"/>
                <w:szCs w:val="24"/>
              </w:rPr>
              <w:t>инвалидов в Российской Федерации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83860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гарантий инвалидам</w:t>
            </w:r>
            <w:r w:rsidRPr="00925A4D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</w:t>
            </w:r>
          </w:p>
        </w:tc>
        <w:tc>
          <w:tcPr>
            <w:tcW w:w="8259" w:type="dxa"/>
          </w:tcPr>
          <w:p w:rsid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83860">
              <w:rPr>
                <w:rFonts w:ascii="Times New Roman" w:hAnsi="Times New Roman" w:cs="Times New Roman"/>
                <w:sz w:val="24"/>
                <w:szCs w:val="24"/>
              </w:rPr>
              <w:t>Понятие "инвалид", основания определения группы инвалидности                  Законодательство Р Ф о социальной защите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3860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органов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государственной власти в </w:t>
            </w:r>
            <w:r w:rsidRPr="0068386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социальной защите инвалидов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Р</w:t>
            </w:r>
            <w:r w:rsidRPr="00683860">
              <w:rPr>
                <w:rFonts w:ascii="Times New Roman" w:hAnsi="Times New Roman" w:cs="Times New Roman"/>
                <w:sz w:val="24"/>
                <w:szCs w:val="24"/>
              </w:rPr>
              <w:t xml:space="preserve">Ф. </w:t>
            </w:r>
          </w:p>
          <w:p w:rsid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Основной перечень гарантий, обеспечиваемых инвалидам группы инвалидности </w:t>
            </w:r>
            <w:proofErr w:type="gramStart"/>
            <w:r w:rsidRPr="00847FF0">
              <w:rPr>
                <w:rFonts w:ascii="Times New Roman" w:hAnsi="Times New Roman" w:cs="Times New Roman"/>
                <w:sz w:val="24"/>
                <w:szCs w:val="24"/>
              </w:rPr>
              <w:t>в  Российской</w:t>
            </w:r>
            <w:proofErr w:type="gramEnd"/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 Федерации. Проведение реабилитационных мероприятий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 Оказание медицинской помощи. Обеспечение </w:t>
            </w:r>
            <w:proofErr w:type="gramStart"/>
            <w:r w:rsidRPr="00847FF0">
              <w:rPr>
                <w:rFonts w:ascii="Times New Roman" w:hAnsi="Times New Roman" w:cs="Times New Roman"/>
                <w:sz w:val="24"/>
                <w:szCs w:val="24"/>
              </w:rPr>
              <w:t>беспрепятственного  доступа</w:t>
            </w:r>
            <w:proofErr w:type="gramEnd"/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 к информации и объектам социальной инфраструктуры. Материальное обеспечение и льготы.</w:t>
            </w:r>
          </w:p>
          <w:p w:rsidR="00847FF0" w:rsidRP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70" w:type="dxa"/>
            <w:shd w:val="clear" w:color="auto" w:fill="FFFFFF" w:themeFill="background1"/>
          </w:tcPr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847FF0" w:rsidRDefault="00847FF0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</w:tr>
      <w:tr w:rsidR="00847FF0" w:rsidRPr="002D055A" w:rsidTr="00847FF0">
        <w:trPr>
          <w:trHeight w:val="159"/>
        </w:trPr>
        <w:tc>
          <w:tcPr>
            <w:tcW w:w="3948" w:type="dxa"/>
            <w:vMerge/>
          </w:tcPr>
          <w:p w:rsidR="00847FF0" w:rsidRDefault="00847FF0" w:rsidP="006838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9" w:type="dxa"/>
          </w:tcPr>
          <w:p w:rsidR="00847FF0" w:rsidRPr="00142B3D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</w:p>
          <w:p w:rsidR="00847FF0" w:rsidRP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заявительных документов Составление необходимых заявительных документов. Составление заявления. Составляющие анализа внешнего вида заявления. Способы написания заявления. Структура заявления. Эстетическое оформление заявления. Составление автобиографии. Составление анкеты. </w:t>
            </w:r>
          </w:p>
          <w:p w:rsidR="00847FF0" w:rsidRPr="0068386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847FF0" w:rsidRDefault="00847FF0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47FF0" w:rsidRPr="002D055A" w:rsidTr="00847FF0">
        <w:trPr>
          <w:trHeight w:val="159"/>
        </w:trPr>
        <w:tc>
          <w:tcPr>
            <w:tcW w:w="3948" w:type="dxa"/>
          </w:tcPr>
          <w:p w:rsidR="00847FF0" w:rsidRPr="00847FF0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Тема 5. </w:t>
            </w:r>
            <w:r w:rsidR="00847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847FF0"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>Медико</w:t>
            </w:r>
            <w:proofErr w:type="spellEnd"/>
            <w:r w:rsidR="00847FF0"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социальная</w:t>
            </w:r>
          </w:p>
          <w:p w:rsidR="00847FF0" w:rsidRP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экспертиза. Реабилитация инвалидов.</w:t>
            </w:r>
          </w:p>
          <w:p w:rsidR="00847FF0" w:rsidRP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Индивидуальная программа </w:t>
            </w:r>
          </w:p>
          <w:p w:rsidR="00847FF0" w:rsidRP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реабилитации инвалида </w:t>
            </w:r>
          </w:p>
          <w:p w:rsidR="00847FF0" w:rsidRDefault="00847FF0" w:rsidP="0068386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59" w:type="dxa"/>
          </w:tcPr>
          <w:p w:rsidR="00847FF0" w:rsidRPr="00142B3D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:rsidR="00847FF0" w:rsidRDefault="00847FF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70" w:type="dxa"/>
            <w:shd w:val="clear" w:color="auto" w:fill="BFBFBF" w:themeFill="background1" w:themeFillShade="BF"/>
          </w:tcPr>
          <w:p w:rsidR="00847FF0" w:rsidRDefault="00847FF0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847FF0" w:rsidRPr="002D055A" w:rsidTr="00AD7804">
        <w:trPr>
          <w:trHeight w:val="159"/>
        </w:trPr>
        <w:tc>
          <w:tcPr>
            <w:tcW w:w="3948" w:type="dxa"/>
          </w:tcPr>
          <w:p w:rsidR="00847FF0" w:rsidRP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>Тема 5. 1</w:t>
            </w: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онятие медико- социальной э</w:t>
            </w: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>кспертизы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  <w:p w:rsidR="00847FF0" w:rsidRPr="00847FF0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.                                                            </w:t>
            </w:r>
          </w:p>
        </w:tc>
        <w:tc>
          <w:tcPr>
            <w:tcW w:w="8259" w:type="dxa"/>
          </w:tcPr>
          <w:p w:rsidR="00847FF0" w:rsidRPr="00AD7804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Медико-социальная экспертиза и п</w:t>
            </w: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>орядок ее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47FF0" w:rsidRPr="00AD7804">
              <w:rPr>
                <w:rFonts w:ascii="Times New Roman" w:hAnsi="Times New Roman" w:cs="Times New Roman"/>
                <w:sz w:val="24"/>
                <w:szCs w:val="24"/>
              </w:rPr>
              <w:t>Порядок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аправления гражданина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медико</w:t>
            </w:r>
            <w:proofErr w:type="spellEnd"/>
            <w:r w:rsidR="00847FF0"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 – социальную экспертизу.                                                                                   Федеральные учреждения медико-социальной экспертизы.               </w:t>
            </w:r>
          </w:p>
          <w:p w:rsidR="00847FF0" w:rsidRPr="00925A4D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847FF0" w:rsidRPr="00142B3D" w:rsidRDefault="00847FF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:rsidR="00847FF0" w:rsidRDefault="00264BD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FFFFFF" w:themeFill="background1"/>
          </w:tcPr>
          <w:p w:rsidR="00847FF0" w:rsidRDefault="00847FF0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D7804" w:rsidRPr="002D055A" w:rsidTr="00AD7804">
        <w:trPr>
          <w:trHeight w:val="930"/>
        </w:trPr>
        <w:tc>
          <w:tcPr>
            <w:tcW w:w="3948" w:type="dxa"/>
            <w:vMerge w:val="restart"/>
          </w:tcPr>
          <w:p w:rsidR="00AD7804" w:rsidRPr="00847FF0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>Тема 5.</w:t>
            </w:r>
            <w:proofErr w:type="gramStart"/>
            <w:r w:rsidRPr="00847FF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>Реабилитация</w:t>
            </w:r>
            <w:proofErr w:type="gramEnd"/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Индивид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уальная </w:t>
            </w:r>
            <w:r w:rsidRPr="00847FF0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                            реабилитации.                                                     </w:t>
            </w:r>
          </w:p>
        </w:tc>
        <w:tc>
          <w:tcPr>
            <w:tcW w:w="8259" w:type="dxa"/>
          </w:tcPr>
          <w:p w:rsidR="00AD7804" w:rsidRPr="00AD7804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Федеральный перечень реабилитационных мероприятий, технических          средств реабилитации и услуг, предоставляемых инвалиду. Технические   </w:t>
            </w:r>
          </w:p>
          <w:p w:rsidR="00AD7804" w:rsidRPr="00AD7804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средства реабилитации инвалидов.</w:t>
            </w:r>
          </w:p>
          <w:p w:rsidR="00AD7804" w:rsidRPr="00142B3D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:rsidR="00AD7804" w:rsidRDefault="00264BD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FFFFFF" w:themeFill="background1"/>
          </w:tcPr>
          <w:p w:rsidR="00AD7804" w:rsidRDefault="00AD7804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D7804" w:rsidRPr="002D055A" w:rsidTr="00264BD0">
        <w:trPr>
          <w:trHeight w:val="435"/>
        </w:trPr>
        <w:tc>
          <w:tcPr>
            <w:tcW w:w="3948" w:type="dxa"/>
            <w:vMerge/>
          </w:tcPr>
          <w:p w:rsidR="00AD7804" w:rsidRPr="00847FF0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9" w:type="dxa"/>
          </w:tcPr>
          <w:p w:rsidR="00264BD0" w:rsidRDefault="00264BD0" w:rsidP="00264B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</w:p>
          <w:p w:rsidR="00AD7804" w:rsidRPr="00AD7804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Реабилитация инва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лидов. Оформление таблицы «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деятельности специалиста по социальной работе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в бюро МСЭ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AD7804" w:rsidRPr="00AD7804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AD7804" w:rsidRDefault="00AD7804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AD7804" w:rsidRDefault="00AD7804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D7804" w:rsidRPr="002D055A" w:rsidTr="00AD7804">
        <w:trPr>
          <w:trHeight w:val="2040"/>
        </w:trPr>
        <w:tc>
          <w:tcPr>
            <w:tcW w:w="3948" w:type="dxa"/>
            <w:vMerge w:val="restart"/>
          </w:tcPr>
          <w:p w:rsidR="00AD7804" w:rsidRPr="00AD7804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7804">
              <w:rPr>
                <w:rFonts w:ascii="Times New Roman" w:hAnsi="Times New Roman" w:cs="Times New Roman"/>
                <w:b/>
                <w:sz w:val="24"/>
                <w:szCs w:val="24"/>
              </w:rPr>
              <w:t>Тема 6.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78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Трудоустройство инвалидов    </w:t>
            </w:r>
          </w:p>
        </w:tc>
        <w:tc>
          <w:tcPr>
            <w:tcW w:w="8259" w:type="dxa"/>
          </w:tcPr>
          <w:p w:rsidR="00AD7804" w:rsidRPr="00264BD0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Органы труда и занятости населения. Трудоустройство 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 Функции органов труда и занятости населения. Трудовой кодекс Российской Федерации. Условия труда инвалидов. Специальные рабочие места для инвалидов.  Права, обязанности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и   ответственность работодателей в обеспечении занятости инвалидов. Основные виды резюме. Правила составления резюме. Хронологическое резюме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Функциональное резюме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Резюме комбинированного типа. </w:t>
            </w:r>
            <w:proofErr w:type="spellStart"/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Самопрезентация</w:t>
            </w:r>
            <w:proofErr w:type="spellEnd"/>
            <w:r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 при трудоустройстве.</w:t>
            </w:r>
          </w:p>
        </w:tc>
        <w:tc>
          <w:tcPr>
            <w:tcW w:w="1353" w:type="dxa"/>
          </w:tcPr>
          <w:p w:rsidR="00AD7804" w:rsidRDefault="00AD7804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370" w:type="dxa"/>
            <w:shd w:val="clear" w:color="auto" w:fill="FFFFFF" w:themeFill="background1"/>
          </w:tcPr>
          <w:p w:rsidR="00AD7804" w:rsidRDefault="00AD7804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AD7804" w:rsidRPr="002D055A" w:rsidTr="00264BD0">
        <w:trPr>
          <w:trHeight w:val="337"/>
        </w:trPr>
        <w:tc>
          <w:tcPr>
            <w:tcW w:w="3948" w:type="dxa"/>
            <w:vMerge/>
          </w:tcPr>
          <w:p w:rsidR="00AD7804" w:rsidRPr="00AD7804" w:rsidRDefault="00AD7804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9" w:type="dxa"/>
          </w:tcPr>
          <w:p w:rsidR="00AD7804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2B3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</w:p>
          <w:p w:rsidR="00AD7804" w:rsidRPr="00AD7804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Составление резюме 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рофессиональная </w:t>
            </w:r>
            <w:proofErr w:type="spellStart"/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самопрез</w:t>
            </w:r>
            <w:r w:rsidR="00264BD0">
              <w:rPr>
                <w:rFonts w:ascii="Times New Roman" w:hAnsi="Times New Roman" w:cs="Times New Roman"/>
                <w:sz w:val="24"/>
                <w:szCs w:val="24"/>
              </w:rPr>
              <w:t>ентация</w:t>
            </w:r>
            <w:proofErr w:type="spellEnd"/>
            <w:r w:rsidR="00264BD0">
              <w:rPr>
                <w:rFonts w:ascii="Times New Roman" w:hAnsi="Times New Roman" w:cs="Times New Roman"/>
                <w:sz w:val="24"/>
                <w:szCs w:val="24"/>
              </w:rPr>
              <w:t>. Использование приобретё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нных 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наний и умений в 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различных жизненных и профессиональных ситуациях. Составление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резюме, осуществление </w:t>
            </w:r>
            <w:proofErr w:type="spellStart"/>
            <w:r w:rsidRPr="00AD7804">
              <w:rPr>
                <w:rFonts w:ascii="Times New Roman" w:hAnsi="Times New Roman" w:cs="Times New Roman"/>
                <w:sz w:val="24"/>
                <w:szCs w:val="24"/>
              </w:rPr>
              <w:t>самопрезентаци</w:t>
            </w:r>
            <w:r w:rsidR="00264BD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spellEnd"/>
            <w:r w:rsidRPr="00AD7804">
              <w:rPr>
                <w:rFonts w:ascii="Times New Roman" w:hAnsi="Times New Roman" w:cs="Times New Roman"/>
                <w:sz w:val="24"/>
                <w:szCs w:val="24"/>
              </w:rPr>
              <w:t xml:space="preserve"> при трудоустройстве.</w:t>
            </w:r>
          </w:p>
          <w:p w:rsidR="00AD7804" w:rsidRPr="00142B3D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7804" w:rsidRPr="00AD7804" w:rsidRDefault="00AD7804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3" w:type="dxa"/>
          </w:tcPr>
          <w:p w:rsidR="00AD7804" w:rsidRDefault="00264BD0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AD7804" w:rsidRDefault="00AD7804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64BD0" w:rsidRPr="002D055A" w:rsidTr="00264BD0">
        <w:trPr>
          <w:trHeight w:val="337"/>
        </w:trPr>
        <w:tc>
          <w:tcPr>
            <w:tcW w:w="3948" w:type="dxa"/>
          </w:tcPr>
          <w:p w:rsidR="00264BD0" w:rsidRPr="00AD7804" w:rsidRDefault="00264BD0" w:rsidP="00264B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Дифференцированный зачёт</w:t>
            </w:r>
          </w:p>
        </w:tc>
        <w:tc>
          <w:tcPr>
            <w:tcW w:w="8259" w:type="dxa"/>
          </w:tcPr>
          <w:p w:rsidR="00264BD0" w:rsidRPr="00142B3D" w:rsidRDefault="00264BD0" w:rsidP="00264B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:rsidR="00264BD0" w:rsidRDefault="00264BD0" w:rsidP="00264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264BD0" w:rsidRDefault="00264BD0" w:rsidP="00264BD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264BD0" w:rsidRPr="002D055A" w:rsidTr="00264BD0">
        <w:trPr>
          <w:trHeight w:val="337"/>
        </w:trPr>
        <w:tc>
          <w:tcPr>
            <w:tcW w:w="3948" w:type="dxa"/>
          </w:tcPr>
          <w:p w:rsidR="00264BD0" w:rsidRPr="00AD7804" w:rsidRDefault="00264BD0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59" w:type="dxa"/>
          </w:tcPr>
          <w:p w:rsidR="00264BD0" w:rsidRDefault="00264BD0" w:rsidP="00AD78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Самостоятельная работа </w:t>
            </w:r>
          </w:p>
          <w:p w:rsidR="00BD591B" w:rsidRPr="00BD591B" w:rsidRDefault="00BD591B" w:rsidP="00BD5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1B">
              <w:rPr>
                <w:rFonts w:ascii="Times New Roman" w:hAnsi="Times New Roman" w:cs="Times New Roman"/>
                <w:sz w:val="24"/>
                <w:szCs w:val="24"/>
              </w:rPr>
              <w:t>Работа с конспектом</w:t>
            </w:r>
          </w:p>
          <w:p w:rsidR="00BD591B" w:rsidRPr="00BD591B" w:rsidRDefault="00BD591B" w:rsidP="00BD591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591B">
              <w:rPr>
                <w:rFonts w:ascii="Times New Roman" w:hAnsi="Times New Roman" w:cs="Times New Roman"/>
                <w:sz w:val="24"/>
                <w:szCs w:val="24"/>
              </w:rPr>
              <w:t>Работа с информационными источниками</w:t>
            </w:r>
          </w:p>
          <w:p w:rsidR="00264BD0" w:rsidRPr="00264BD0" w:rsidRDefault="00264BD0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4BD0">
              <w:rPr>
                <w:rFonts w:ascii="Times New Roman" w:hAnsi="Times New Roman" w:cs="Times New Roman"/>
                <w:sz w:val="24"/>
                <w:szCs w:val="24"/>
              </w:rPr>
              <w:t>Подготовка рефератов, докладов, презентаций на темы:</w:t>
            </w:r>
          </w:p>
          <w:p w:rsidR="00264BD0" w:rsidRDefault="00BD591B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264BD0" w:rsidRPr="00264BD0">
              <w:rPr>
                <w:rFonts w:ascii="Times New Roman" w:hAnsi="Times New Roman" w:cs="Times New Roman"/>
                <w:sz w:val="24"/>
                <w:szCs w:val="24"/>
              </w:rPr>
              <w:t xml:space="preserve">Социальная </w:t>
            </w:r>
            <w:proofErr w:type="spellStart"/>
            <w:r w:rsidR="00264BD0" w:rsidRPr="00264BD0">
              <w:rPr>
                <w:rFonts w:ascii="Times New Roman" w:hAnsi="Times New Roman" w:cs="Times New Roman"/>
                <w:sz w:val="24"/>
                <w:szCs w:val="24"/>
              </w:rPr>
              <w:t>дезадаптация</w:t>
            </w:r>
            <w:proofErr w:type="spellEnd"/>
            <w:r w:rsidR="00264BD0" w:rsidRPr="00264BD0">
              <w:rPr>
                <w:rFonts w:ascii="Times New Roman" w:hAnsi="Times New Roman" w:cs="Times New Roman"/>
                <w:sz w:val="24"/>
                <w:szCs w:val="24"/>
              </w:rPr>
              <w:t>: понятия, причины</w:t>
            </w:r>
          </w:p>
          <w:p w:rsidR="00BD591B" w:rsidRDefault="00BD591B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Гарантии инвалидам в РФ</w:t>
            </w:r>
          </w:p>
          <w:p w:rsidR="00BD591B" w:rsidRDefault="00BD591B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Материальное обеспечение и льготы инвалидам</w:t>
            </w:r>
          </w:p>
          <w:p w:rsidR="00BD591B" w:rsidRPr="00264BD0" w:rsidRDefault="00BD591B" w:rsidP="00AD78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Программа реабилитации инвалида</w:t>
            </w:r>
          </w:p>
          <w:p w:rsidR="00264BD0" w:rsidRPr="00264BD0" w:rsidRDefault="00264BD0" w:rsidP="00AD78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4BD0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резюме.                                </w:t>
            </w:r>
          </w:p>
        </w:tc>
        <w:tc>
          <w:tcPr>
            <w:tcW w:w="1353" w:type="dxa"/>
          </w:tcPr>
          <w:p w:rsidR="00264BD0" w:rsidRDefault="00BD591B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264BD0" w:rsidRDefault="00264BD0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BD591B" w:rsidRPr="002D055A" w:rsidTr="00264BD0">
        <w:trPr>
          <w:trHeight w:val="337"/>
        </w:trPr>
        <w:tc>
          <w:tcPr>
            <w:tcW w:w="3948" w:type="dxa"/>
          </w:tcPr>
          <w:p w:rsidR="00BD591B" w:rsidRPr="00AD7804" w:rsidRDefault="00BD591B" w:rsidP="00847F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259" w:type="dxa"/>
          </w:tcPr>
          <w:p w:rsidR="00BD591B" w:rsidRDefault="00BD591B" w:rsidP="00AD78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3" w:type="dxa"/>
          </w:tcPr>
          <w:p w:rsidR="00BD591B" w:rsidRPr="00BD591B" w:rsidRDefault="00BD591B" w:rsidP="00273C7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D591B">
              <w:rPr>
                <w:rFonts w:ascii="Times New Roman" w:hAnsi="Times New Roman" w:cs="Times New Roman"/>
                <w:b/>
                <w:bCs/>
              </w:rPr>
              <w:t>60</w:t>
            </w:r>
          </w:p>
        </w:tc>
        <w:tc>
          <w:tcPr>
            <w:tcW w:w="1370" w:type="dxa"/>
            <w:shd w:val="clear" w:color="auto" w:fill="BFBFBF" w:themeFill="background1" w:themeFillShade="BF"/>
          </w:tcPr>
          <w:p w:rsidR="00BD591B" w:rsidRDefault="00BD591B" w:rsidP="00847FF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273C78" w:rsidRDefault="00273C78" w:rsidP="00273C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3C78" w:rsidRDefault="00273C78" w:rsidP="00273C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73C78" w:rsidRPr="00925A4D" w:rsidRDefault="00273C78" w:rsidP="00273C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3C78" w:rsidRPr="00925A4D" w:rsidRDefault="00273C78" w:rsidP="00273C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3C78" w:rsidRPr="00925A4D" w:rsidRDefault="00273C78" w:rsidP="00273C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3C78" w:rsidRPr="00925A4D" w:rsidRDefault="00273C78" w:rsidP="00273C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3C78" w:rsidRDefault="00273C78" w:rsidP="00273C78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273C78" w:rsidSect="00273C78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273C78" w:rsidRPr="00925A4D" w:rsidRDefault="00273C78" w:rsidP="00273C7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273C78" w:rsidRPr="00925A4D" w:rsidRDefault="00273C78" w:rsidP="00925A4D">
      <w:pPr>
        <w:rPr>
          <w:rFonts w:ascii="Times New Roman" w:hAnsi="Times New Roman" w:cs="Times New Roman"/>
          <w:sz w:val="24"/>
          <w:szCs w:val="24"/>
        </w:rPr>
      </w:pPr>
    </w:p>
    <w:p w:rsidR="00090BA0" w:rsidRPr="00925A4D" w:rsidRDefault="00090BA0">
      <w:pPr>
        <w:rPr>
          <w:rFonts w:ascii="Times New Roman" w:hAnsi="Times New Roman" w:cs="Times New Roman"/>
          <w:b/>
          <w:sz w:val="24"/>
          <w:szCs w:val="24"/>
        </w:rPr>
      </w:pPr>
      <w:r w:rsidRPr="00925A4D">
        <w:rPr>
          <w:rFonts w:ascii="Times New Roman" w:hAnsi="Times New Roman" w:cs="Times New Roman"/>
          <w:b/>
          <w:sz w:val="24"/>
          <w:szCs w:val="24"/>
        </w:rPr>
        <w:t>3. УСЛОВИЯ РЕАЛИЗАЦИИ ПРОГРАММЫ УЧЕБНОЙ ДИСЦИПЛИНЫ.</w:t>
      </w:r>
    </w:p>
    <w:p w:rsidR="00090BA0" w:rsidRPr="00925A4D" w:rsidRDefault="00090BA0">
      <w:pPr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3.1. Требования к минимальному материально-техническому обеспечению</w:t>
      </w:r>
    </w:p>
    <w:p w:rsidR="00090BA0" w:rsidRPr="00925A4D" w:rsidRDefault="00090BA0">
      <w:pPr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 Реализация учебной дисциплины требует наличия учебного кабинета. Оборудование учебного кабинета (аудитории) и рабочих мест кабинета: учебная мебель, дидактические пособия, программное обеспечение, компьютеры, проекторы, видеофильмы по отдельным темам. </w:t>
      </w:r>
    </w:p>
    <w:p w:rsidR="00925A4D" w:rsidRPr="00925A4D" w:rsidRDefault="00090BA0">
      <w:pPr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Технические средства обучения: видеопроекционное оборудования для презентаций, средства звуковоспроизведения, экран, компьютеры с доступом к базам данных и Интернету. </w:t>
      </w:r>
    </w:p>
    <w:p w:rsidR="00090BA0" w:rsidRPr="00925A4D" w:rsidRDefault="00090BA0">
      <w:pPr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3.2.</w:t>
      </w:r>
      <w:r w:rsidRPr="00925A4D">
        <w:rPr>
          <w:rFonts w:ascii="Times New Roman" w:hAnsi="Times New Roman" w:cs="Times New Roman"/>
          <w:sz w:val="28"/>
          <w:szCs w:val="28"/>
        </w:rPr>
        <w:t xml:space="preserve"> </w:t>
      </w:r>
      <w:r w:rsidRPr="00925A4D">
        <w:rPr>
          <w:rFonts w:ascii="Times New Roman" w:hAnsi="Times New Roman" w:cs="Times New Roman"/>
          <w:b/>
          <w:sz w:val="28"/>
          <w:szCs w:val="28"/>
        </w:rPr>
        <w:t>Инфо</w:t>
      </w:r>
      <w:r w:rsidR="00E85697" w:rsidRPr="00925A4D">
        <w:rPr>
          <w:rFonts w:ascii="Times New Roman" w:hAnsi="Times New Roman" w:cs="Times New Roman"/>
          <w:b/>
          <w:sz w:val="28"/>
          <w:szCs w:val="28"/>
        </w:rPr>
        <w:t>рмационное обеспечение обучения:</w:t>
      </w:r>
      <w:r w:rsidR="00E85697" w:rsidRPr="00925A4D">
        <w:rPr>
          <w:rFonts w:ascii="Times New Roman" w:hAnsi="Times New Roman" w:cs="Times New Roman"/>
          <w:sz w:val="28"/>
          <w:szCs w:val="28"/>
        </w:rPr>
        <w:t xml:space="preserve"> п</w:t>
      </w:r>
      <w:r w:rsidRPr="00925A4D">
        <w:rPr>
          <w:rFonts w:ascii="Times New Roman" w:hAnsi="Times New Roman" w:cs="Times New Roman"/>
          <w:sz w:val="28"/>
          <w:szCs w:val="28"/>
        </w:rPr>
        <w:t xml:space="preserve">еречень рекомендуемых учебных изданий, Интернет-ресурсов, дополнительной литературы </w:t>
      </w:r>
    </w:p>
    <w:p w:rsidR="00E85697" w:rsidRPr="00925A4D" w:rsidRDefault="00090BA0" w:rsidP="00E85697">
      <w:pPr>
        <w:tabs>
          <w:tab w:val="left" w:pos="6746"/>
        </w:tabs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Основные источники:</w:t>
      </w:r>
      <w:r w:rsidRPr="00925A4D">
        <w:rPr>
          <w:rFonts w:ascii="Times New Roman" w:hAnsi="Times New Roman" w:cs="Times New Roman"/>
          <w:sz w:val="28"/>
          <w:szCs w:val="28"/>
        </w:rPr>
        <w:t xml:space="preserve"> </w:t>
      </w:r>
      <w:r w:rsidR="00E85697" w:rsidRPr="00925A4D">
        <w:rPr>
          <w:rFonts w:ascii="Times New Roman" w:hAnsi="Times New Roman" w:cs="Times New Roman"/>
          <w:sz w:val="28"/>
          <w:szCs w:val="28"/>
        </w:rPr>
        <w:tab/>
      </w:r>
    </w:p>
    <w:p w:rsidR="00090BA0" w:rsidRPr="00925A4D" w:rsidRDefault="00090BA0">
      <w:pPr>
        <w:rPr>
          <w:rFonts w:ascii="Times New Roman" w:hAnsi="Times New Roman" w:cs="Times New Roman"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 xml:space="preserve">Список электронных образовательных стандартов </w:t>
      </w:r>
    </w:p>
    <w:p w:rsidR="00E85697" w:rsidRPr="00925A4D" w:rsidRDefault="00090BA0">
      <w:pPr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Дополнительные источники:</w:t>
      </w:r>
    </w:p>
    <w:p w:rsidR="00090BA0" w:rsidRPr="00925A4D" w:rsidRDefault="00090BA0">
      <w:pPr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sz w:val="28"/>
          <w:szCs w:val="28"/>
        </w:rPr>
        <w:t>Федеральный закон от 24 ноября 1995 г. № 181-ФЗ «О социальной защите инвалидов в Российской Федерации»</w:t>
      </w:r>
    </w:p>
    <w:p w:rsidR="00090BA0" w:rsidRDefault="00925A4D">
      <w:pPr>
        <w:rPr>
          <w:rFonts w:ascii="Times New Roman" w:hAnsi="Times New Roman" w:cs="Times New Roman"/>
          <w:b/>
          <w:sz w:val="28"/>
          <w:szCs w:val="28"/>
        </w:rPr>
      </w:pPr>
      <w:r w:rsidRPr="00925A4D">
        <w:rPr>
          <w:rFonts w:ascii="Times New Roman" w:hAnsi="Times New Roman" w:cs="Times New Roman"/>
          <w:b/>
          <w:sz w:val="28"/>
          <w:szCs w:val="28"/>
        </w:rPr>
        <w:t>Интернет-ресурсы:</w:t>
      </w:r>
    </w:p>
    <w:p w:rsidR="00BD591B" w:rsidRDefault="006940F1">
      <w:pPr>
        <w:rPr>
          <w:rFonts w:ascii="Times New Roman" w:hAnsi="Times New Roman" w:cs="Times New Roman"/>
          <w:b/>
          <w:sz w:val="28"/>
          <w:szCs w:val="28"/>
        </w:rPr>
      </w:pPr>
      <w:hyperlink r:id="rId10" w:history="1">
        <w:r w:rsidR="00BD591B" w:rsidRPr="009B0514">
          <w:rPr>
            <w:rStyle w:val="ab"/>
            <w:rFonts w:ascii="Times New Roman" w:hAnsi="Times New Roman" w:cs="Times New Roman"/>
            <w:b/>
            <w:sz w:val="28"/>
            <w:szCs w:val="28"/>
          </w:rPr>
          <w:t>http://neinvalid.ru/adaptatsiya-invalidov/</w:t>
        </w:r>
      </w:hyperlink>
    </w:p>
    <w:p w:rsidR="00BD591B" w:rsidRDefault="006940F1">
      <w:pPr>
        <w:rPr>
          <w:rFonts w:ascii="Times New Roman" w:hAnsi="Times New Roman" w:cs="Times New Roman"/>
          <w:b/>
          <w:sz w:val="28"/>
          <w:szCs w:val="28"/>
        </w:rPr>
      </w:pPr>
      <w:hyperlink r:id="rId11" w:history="1">
        <w:r w:rsidR="00BD591B" w:rsidRPr="009B0514">
          <w:rPr>
            <w:rStyle w:val="ab"/>
            <w:rFonts w:ascii="Times New Roman" w:hAnsi="Times New Roman" w:cs="Times New Roman"/>
            <w:b/>
            <w:sz w:val="28"/>
            <w:szCs w:val="28"/>
          </w:rPr>
          <w:t>http://vestnik.yspu.org/releases/pedagoka_i_psichologiy/16_1/</w:t>
        </w:r>
      </w:hyperlink>
    </w:p>
    <w:p w:rsidR="00BD591B" w:rsidRPr="00925A4D" w:rsidRDefault="00BD591B">
      <w:pPr>
        <w:rPr>
          <w:rFonts w:ascii="Times New Roman" w:hAnsi="Times New Roman" w:cs="Times New Roman"/>
          <w:b/>
          <w:sz w:val="28"/>
          <w:szCs w:val="28"/>
        </w:rPr>
      </w:pPr>
    </w:p>
    <w:p w:rsidR="00925A4D" w:rsidRPr="00A51E0D" w:rsidRDefault="00925A4D">
      <w:pPr>
        <w:rPr>
          <w:rFonts w:ascii="Times New Roman" w:hAnsi="Times New Roman" w:cs="Times New Roman"/>
          <w:b/>
          <w:sz w:val="24"/>
          <w:szCs w:val="24"/>
        </w:rPr>
      </w:pPr>
    </w:p>
    <w:p w:rsidR="00090BA0" w:rsidRPr="00A51E0D" w:rsidRDefault="00090BA0">
      <w:pPr>
        <w:rPr>
          <w:rFonts w:ascii="Times New Roman" w:hAnsi="Times New Roman" w:cs="Times New Roman"/>
          <w:b/>
          <w:sz w:val="24"/>
          <w:szCs w:val="24"/>
        </w:rPr>
      </w:pPr>
    </w:p>
    <w:p w:rsidR="00090BA0" w:rsidRPr="00A51E0D" w:rsidRDefault="00090BA0">
      <w:pPr>
        <w:rPr>
          <w:rFonts w:ascii="Times New Roman" w:hAnsi="Times New Roman" w:cs="Times New Roman"/>
          <w:b/>
          <w:sz w:val="24"/>
          <w:szCs w:val="24"/>
        </w:rPr>
      </w:pPr>
    </w:p>
    <w:p w:rsidR="00090BA0" w:rsidRPr="00A51E0D" w:rsidRDefault="00090BA0">
      <w:pPr>
        <w:rPr>
          <w:rFonts w:ascii="Times New Roman" w:hAnsi="Times New Roman" w:cs="Times New Roman"/>
          <w:b/>
          <w:sz w:val="24"/>
          <w:szCs w:val="24"/>
        </w:rPr>
      </w:pPr>
    </w:p>
    <w:p w:rsidR="00090BA0" w:rsidRPr="00A51E0D" w:rsidRDefault="00090BA0">
      <w:pPr>
        <w:rPr>
          <w:rFonts w:ascii="Times New Roman" w:hAnsi="Times New Roman" w:cs="Times New Roman"/>
          <w:b/>
          <w:sz w:val="24"/>
          <w:szCs w:val="24"/>
        </w:rPr>
      </w:pPr>
    </w:p>
    <w:p w:rsidR="00090BA0" w:rsidRPr="00A51E0D" w:rsidRDefault="00090BA0">
      <w:pPr>
        <w:rPr>
          <w:rFonts w:ascii="Times New Roman" w:hAnsi="Times New Roman" w:cs="Times New Roman"/>
          <w:b/>
          <w:sz w:val="24"/>
          <w:szCs w:val="24"/>
        </w:rPr>
      </w:pPr>
    </w:p>
    <w:p w:rsidR="00925A4D" w:rsidRDefault="00925A4D">
      <w:pPr>
        <w:rPr>
          <w:rFonts w:ascii="Times New Roman" w:hAnsi="Times New Roman" w:cs="Times New Roman"/>
          <w:b/>
          <w:sz w:val="24"/>
          <w:szCs w:val="24"/>
        </w:rPr>
      </w:pPr>
    </w:p>
    <w:p w:rsidR="00925A4D" w:rsidRPr="00273C78" w:rsidRDefault="00925A4D" w:rsidP="00273C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5697" w:rsidRPr="00273C78" w:rsidRDefault="00E85697" w:rsidP="00273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C78">
        <w:rPr>
          <w:rFonts w:ascii="Times New Roman" w:hAnsi="Times New Roman" w:cs="Times New Roman"/>
          <w:b/>
          <w:sz w:val="28"/>
          <w:szCs w:val="28"/>
        </w:rPr>
        <w:t>4. КОНТРОЛЬ И ОЦЕНКА РЕЗУЛЬТАТОВ ОСВОЕНИЯ УЧЕБНОЙ ДИСЦИПЛИНЫ</w:t>
      </w:r>
    </w:p>
    <w:p w:rsidR="00E85697" w:rsidRPr="00273C78" w:rsidRDefault="00E85697" w:rsidP="00273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73C78">
        <w:rPr>
          <w:rFonts w:ascii="Times New Roman" w:hAnsi="Times New Roman" w:cs="Times New Roman"/>
          <w:sz w:val="28"/>
          <w:szCs w:val="28"/>
        </w:rPr>
        <w:t xml:space="preserve"> Контроль и оценка результатов освоения учебной дисциплины осуществляется преподавателем в процессе проведения практических занятий, тестирования, а также выполнение обучающимися </w:t>
      </w:r>
    </w:p>
    <w:p w:rsidR="00E85697" w:rsidRPr="00273C78" w:rsidRDefault="00E85697" w:rsidP="00273C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6"/>
        <w:gridCol w:w="2984"/>
      </w:tblGrid>
      <w:tr w:rsidR="00925A4D" w:rsidRPr="00273C78" w:rsidTr="00046C99">
        <w:trPr>
          <w:jc w:val="center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4D" w:rsidRPr="00273C78" w:rsidRDefault="00925A4D" w:rsidP="00273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925A4D" w:rsidRPr="00273C78" w:rsidRDefault="00925A4D" w:rsidP="00273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25A4D" w:rsidRPr="00273C78" w:rsidRDefault="00925A4D" w:rsidP="00273C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925A4D" w:rsidRPr="00273C78" w:rsidTr="00046C99">
        <w:trPr>
          <w:jc w:val="center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1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2</w:t>
            </w:r>
          </w:p>
        </w:tc>
      </w:tr>
      <w:tr w:rsidR="00925A4D" w:rsidRPr="00273C78" w:rsidTr="00046C99">
        <w:trPr>
          <w:jc w:val="center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spacing w:after="0" w:line="240" w:lineRule="auto"/>
              <w:ind w:firstLine="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Умения: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использовать нормы позитивного социального поведения;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свои права адекватно законодательству; 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обращаться в надлежащие органы за квалифицированной помощью;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 анализировать и осознанно применять нормы закона с точки зрения конкретных условий их реализации;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 составлять необходимые заявительные документы; 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составлять резюме, осуществлять </w:t>
            </w:r>
            <w:proofErr w:type="spellStart"/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самопрезентацию</w:t>
            </w:r>
            <w:proofErr w:type="spellEnd"/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 при трудоустройстве; 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использовать приобретенные знания и умения в различных жизненных и профессиональных ситуациях; </w:t>
            </w:r>
          </w:p>
          <w:p w:rsidR="00925A4D" w:rsidRPr="00273C78" w:rsidRDefault="00925A4D" w:rsidP="00273C78">
            <w:pPr>
              <w:spacing w:after="0" w:line="240" w:lineRule="auto"/>
              <w:ind w:firstLine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spacing w:after="0" w:line="240" w:lineRule="auto"/>
              <w:ind w:left="252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тестирование;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написание рефератов;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контрольные работы;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sz w:val="28"/>
                <w:szCs w:val="28"/>
              </w:rPr>
              <w:t>домашняя работа</w:t>
            </w:r>
          </w:p>
          <w:p w:rsidR="00925A4D" w:rsidRPr="00273C78" w:rsidRDefault="00925A4D" w:rsidP="00273C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925A4D" w:rsidRPr="00273C78" w:rsidTr="00046C99">
        <w:trPr>
          <w:jc w:val="center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Знания:</w:t>
            </w: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</w:pPr>
          </w:p>
        </w:tc>
      </w:tr>
      <w:tr w:rsidR="00925A4D" w:rsidRPr="00273C78" w:rsidTr="00046C99">
        <w:trPr>
          <w:trHeight w:val="70"/>
          <w:jc w:val="center"/>
        </w:trPr>
        <w:tc>
          <w:tcPr>
            <w:tcW w:w="69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механизмы социальной адаптации; 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основополагающие международные документы, относящиеся к правам инвалидов; 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основы гражданского и семейного законодательства; 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основы трудового законодательства, особенности регулирования труда инвалидов; основные правовые гарантии инвалидам в области социальной защиты и образования; функции органов труда и занятости населения.</w:t>
            </w:r>
          </w:p>
          <w:p w:rsidR="00925A4D" w:rsidRPr="00273C78" w:rsidRDefault="00925A4D" w:rsidP="00273C78">
            <w:pPr>
              <w:pStyle w:val="a3"/>
              <w:spacing w:after="0" w:line="240" w:lineRule="auto"/>
              <w:ind w:left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25A4D" w:rsidRPr="00273C78" w:rsidRDefault="00925A4D" w:rsidP="00273C7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25A4D" w:rsidRPr="00273C78" w:rsidRDefault="00925A4D" w:rsidP="00273C78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 xml:space="preserve">фронтальная проверка знаний; 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тестирование;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написание рефератов;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контрольные работы;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sz w:val="28"/>
                <w:szCs w:val="28"/>
              </w:rPr>
              <w:t>практические занятия;</w:t>
            </w:r>
          </w:p>
          <w:p w:rsidR="00925A4D" w:rsidRPr="00273C78" w:rsidRDefault="00925A4D" w:rsidP="00273C78">
            <w:pPr>
              <w:numPr>
                <w:ilvl w:val="0"/>
                <w:numId w:val="4"/>
              </w:numPr>
              <w:tabs>
                <w:tab w:val="clear" w:pos="720"/>
                <w:tab w:val="num" w:pos="252"/>
                <w:tab w:val="num" w:pos="432"/>
              </w:tabs>
              <w:spacing w:after="0" w:line="240" w:lineRule="auto"/>
              <w:ind w:left="252" w:hanging="252"/>
              <w:rPr>
                <w:rFonts w:ascii="Times New Roman" w:hAnsi="Times New Roman" w:cs="Times New Roman"/>
                <w:sz w:val="28"/>
                <w:szCs w:val="28"/>
              </w:rPr>
            </w:pPr>
            <w:r w:rsidRPr="00273C78">
              <w:rPr>
                <w:rFonts w:ascii="Times New Roman" w:hAnsi="Times New Roman" w:cs="Times New Roman"/>
                <w:bCs/>
                <w:sz w:val="28"/>
                <w:szCs w:val="28"/>
              </w:rPr>
              <w:t>домашняя работа</w:t>
            </w:r>
          </w:p>
        </w:tc>
      </w:tr>
    </w:tbl>
    <w:p w:rsidR="00182141" w:rsidRPr="00A51E0D" w:rsidRDefault="00182141" w:rsidP="0077754F">
      <w:pPr>
        <w:rPr>
          <w:rFonts w:ascii="Times New Roman" w:hAnsi="Times New Roman" w:cs="Times New Roman"/>
          <w:sz w:val="20"/>
          <w:szCs w:val="20"/>
        </w:rPr>
      </w:pPr>
    </w:p>
    <w:sectPr w:rsidR="00182141" w:rsidRPr="00A51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0F1" w:rsidRDefault="006940F1" w:rsidP="00546A95">
      <w:pPr>
        <w:spacing w:after="0" w:line="240" w:lineRule="auto"/>
      </w:pPr>
      <w:r>
        <w:separator/>
      </w:r>
    </w:p>
  </w:endnote>
  <w:endnote w:type="continuationSeparator" w:id="0">
    <w:p w:rsidR="006940F1" w:rsidRDefault="006940F1" w:rsidP="00546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A4D" w:rsidRDefault="00925A4D" w:rsidP="00762D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25A4D" w:rsidRDefault="00925A4D" w:rsidP="00C633FB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A4D" w:rsidRDefault="00925A4D" w:rsidP="00762D58">
    <w:pPr>
      <w:pStyle w:val="a6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ED2152">
      <w:rPr>
        <w:rStyle w:val="aa"/>
        <w:noProof/>
      </w:rPr>
      <w:t>11</w:t>
    </w:r>
    <w:r>
      <w:rPr>
        <w:rStyle w:val="aa"/>
      </w:rPr>
      <w:fldChar w:fldCharType="end"/>
    </w:r>
  </w:p>
  <w:p w:rsidR="00925A4D" w:rsidRDefault="00925A4D" w:rsidP="00C633FB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0F1" w:rsidRDefault="006940F1" w:rsidP="00546A95">
      <w:pPr>
        <w:spacing w:after="0" w:line="240" w:lineRule="auto"/>
      </w:pPr>
      <w:r>
        <w:separator/>
      </w:r>
    </w:p>
  </w:footnote>
  <w:footnote w:type="continuationSeparator" w:id="0">
    <w:p w:rsidR="006940F1" w:rsidRDefault="006940F1" w:rsidP="00546A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06030"/>
    <w:multiLevelType w:val="multilevel"/>
    <w:tmpl w:val="BC36DE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2" w15:restartNumberingAfterBreak="0">
    <w:nsid w:val="2FB6225E"/>
    <w:multiLevelType w:val="hybridMultilevel"/>
    <w:tmpl w:val="45B83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4D3321"/>
    <w:multiLevelType w:val="hybridMultilevel"/>
    <w:tmpl w:val="DBBE9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87460"/>
    <w:multiLevelType w:val="hybridMultilevel"/>
    <w:tmpl w:val="500E897A"/>
    <w:lvl w:ilvl="0" w:tplc="9DE6E7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365"/>
    <w:rsid w:val="00070C50"/>
    <w:rsid w:val="00090BA0"/>
    <w:rsid w:val="00142B3D"/>
    <w:rsid w:val="00147CBB"/>
    <w:rsid w:val="00182141"/>
    <w:rsid w:val="001A22CE"/>
    <w:rsid w:val="00206857"/>
    <w:rsid w:val="00264BD0"/>
    <w:rsid w:val="00273C78"/>
    <w:rsid w:val="002F1DD4"/>
    <w:rsid w:val="00307F43"/>
    <w:rsid w:val="0040029D"/>
    <w:rsid w:val="0046471D"/>
    <w:rsid w:val="004A7792"/>
    <w:rsid w:val="004F57F9"/>
    <w:rsid w:val="005067ED"/>
    <w:rsid w:val="005130E2"/>
    <w:rsid w:val="00517E8E"/>
    <w:rsid w:val="00546A95"/>
    <w:rsid w:val="00561D28"/>
    <w:rsid w:val="0056489D"/>
    <w:rsid w:val="00592264"/>
    <w:rsid w:val="005929CA"/>
    <w:rsid w:val="00683860"/>
    <w:rsid w:val="006940F1"/>
    <w:rsid w:val="00731FAF"/>
    <w:rsid w:val="00736202"/>
    <w:rsid w:val="0077754F"/>
    <w:rsid w:val="007C104F"/>
    <w:rsid w:val="007C3795"/>
    <w:rsid w:val="007E25E4"/>
    <w:rsid w:val="007F5365"/>
    <w:rsid w:val="0081761F"/>
    <w:rsid w:val="00847FF0"/>
    <w:rsid w:val="00885737"/>
    <w:rsid w:val="008F577A"/>
    <w:rsid w:val="00907318"/>
    <w:rsid w:val="00925A4D"/>
    <w:rsid w:val="00950296"/>
    <w:rsid w:val="0096594C"/>
    <w:rsid w:val="00982FCF"/>
    <w:rsid w:val="009C378B"/>
    <w:rsid w:val="009C3871"/>
    <w:rsid w:val="009F7F5E"/>
    <w:rsid w:val="00A46246"/>
    <w:rsid w:val="00A51E0D"/>
    <w:rsid w:val="00AC245B"/>
    <w:rsid w:val="00AC4ADE"/>
    <w:rsid w:val="00AD7804"/>
    <w:rsid w:val="00AF0F1F"/>
    <w:rsid w:val="00B33837"/>
    <w:rsid w:val="00B34DC4"/>
    <w:rsid w:val="00BD591B"/>
    <w:rsid w:val="00C06EEC"/>
    <w:rsid w:val="00C323B7"/>
    <w:rsid w:val="00CC2514"/>
    <w:rsid w:val="00D11D82"/>
    <w:rsid w:val="00D50FDA"/>
    <w:rsid w:val="00DA2085"/>
    <w:rsid w:val="00DB71A5"/>
    <w:rsid w:val="00DC3E18"/>
    <w:rsid w:val="00DC7721"/>
    <w:rsid w:val="00DE58ED"/>
    <w:rsid w:val="00E268EB"/>
    <w:rsid w:val="00E60699"/>
    <w:rsid w:val="00E85697"/>
    <w:rsid w:val="00EA1514"/>
    <w:rsid w:val="00ED2152"/>
    <w:rsid w:val="00F31520"/>
    <w:rsid w:val="00F46D7D"/>
    <w:rsid w:val="00F478F5"/>
    <w:rsid w:val="00F9081F"/>
    <w:rsid w:val="00FE7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A5F9FD-A294-4402-9553-1709CB4E6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17E8E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57F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46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46A95"/>
  </w:style>
  <w:style w:type="paragraph" w:styleId="a6">
    <w:name w:val="footer"/>
    <w:basedOn w:val="a"/>
    <w:link w:val="a7"/>
    <w:unhideWhenUsed/>
    <w:rsid w:val="00546A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46A95"/>
  </w:style>
  <w:style w:type="paragraph" w:styleId="a8">
    <w:name w:val="Balloon Text"/>
    <w:basedOn w:val="a"/>
    <w:link w:val="a9"/>
    <w:uiPriority w:val="99"/>
    <w:semiHidden/>
    <w:unhideWhenUsed/>
    <w:rsid w:val="00546A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6A95"/>
    <w:rPr>
      <w:rFonts w:ascii="Tahoma" w:hAnsi="Tahoma" w:cs="Tahoma"/>
      <w:sz w:val="16"/>
      <w:szCs w:val="16"/>
    </w:rPr>
  </w:style>
  <w:style w:type="character" w:styleId="aa">
    <w:name w:val="page number"/>
    <w:basedOn w:val="a0"/>
    <w:rsid w:val="00925A4D"/>
  </w:style>
  <w:style w:type="character" w:customStyle="1" w:styleId="10">
    <w:name w:val="Заголовок 1 Знак"/>
    <w:basedOn w:val="a0"/>
    <w:link w:val="1"/>
    <w:rsid w:val="00517E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BD59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vestnik.yspu.org/releases/pedagoka_i_psichologiy/16_1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neinvalid.ru/adaptatsiya-invalidov/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0BA5ED-6086-44A5-8F96-911A41036E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1804</Words>
  <Characters>10284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метод</cp:lastModifiedBy>
  <cp:revision>4</cp:revision>
  <cp:lastPrinted>2025-12-23T08:33:00Z</cp:lastPrinted>
  <dcterms:created xsi:type="dcterms:W3CDTF">2025-12-22T12:11:00Z</dcterms:created>
  <dcterms:modified xsi:type="dcterms:W3CDTF">2025-12-23T08:33:00Z</dcterms:modified>
</cp:coreProperties>
</file>